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13E" w:rsidRDefault="007C113E">
      <w:pPr>
        <w:pStyle w:val="Heading1"/>
      </w:pPr>
      <w:r>
        <w:t>Overview of activity</w:t>
      </w:r>
    </w:p>
    <w:p w:rsidR="003C24C7" w:rsidRPr="003C24C7" w:rsidRDefault="003C24C7" w:rsidP="003C24C7">
      <w:pPr>
        <w:pStyle w:val="Heading2"/>
      </w:pPr>
      <w:r>
        <w:t>Description</w:t>
      </w:r>
    </w:p>
    <w:p w:rsidR="003C24C7" w:rsidRDefault="007C113E" w:rsidP="007C113E">
      <w:pPr>
        <w:pStyle w:val="BodyText"/>
      </w:pPr>
      <w:r>
        <w:t>The servant meal is a meal where each participant is responsible for serving food and beverages and fetching utensils for the other participants</w:t>
      </w:r>
      <w:r w:rsidR="003C24C7">
        <w:t>, but they</w:t>
      </w:r>
      <w:r>
        <w:t xml:space="preserve"> cannot get anything for </w:t>
      </w:r>
      <w:r w:rsidR="003C24C7">
        <w:t>themselves</w:t>
      </w:r>
      <w:r>
        <w:t xml:space="preserve">.  </w:t>
      </w:r>
      <w:r w:rsidR="003C24C7">
        <w:t>The meal is followed by a discussion and bible study about Servant Leadership.</w:t>
      </w:r>
    </w:p>
    <w:p w:rsidR="003C24C7" w:rsidRDefault="003C24C7" w:rsidP="003C24C7">
      <w:pPr>
        <w:pStyle w:val="Heading2"/>
      </w:pPr>
      <w:r>
        <w:t>Objective</w:t>
      </w:r>
    </w:p>
    <w:p w:rsidR="003C24C7" w:rsidRPr="003C24C7" w:rsidRDefault="003C24C7" w:rsidP="003C24C7">
      <w:pPr>
        <w:pStyle w:val="BodyText"/>
      </w:pPr>
      <w:r>
        <w:t xml:space="preserve">The purpose of this meal and activity is to help participants </w:t>
      </w:r>
      <w:bookmarkStart w:id="0" w:name="_GoBack"/>
      <w:r>
        <w:t>reflect on the idea of servant leadership, consider its scriptural basis, and identify some ways to live it in their daily lives</w:t>
      </w:r>
      <w:bookmarkEnd w:id="0"/>
      <w:r>
        <w:t>.  The</w:t>
      </w:r>
      <w:r>
        <w:t xml:space="preserve"> meal encourages participants to really pay attention to the needs of the others and be a true servant by looking out for the others’ needs above their own.  The Bible Study and Discussion help participants to solidify the lessons and ground them in scripture with the familiar story of Jesus washing the disciples’ feet in John 13.</w:t>
      </w:r>
    </w:p>
    <w:p w:rsidR="003C24C7" w:rsidRDefault="003C24C7" w:rsidP="003C24C7">
      <w:pPr>
        <w:pStyle w:val="Heading2"/>
      </w:pPr>
      <w:r>
        <w:t>Preparations</w:t>
      </w:r>
    </w:p>
    <w:p w:rsidR="003C24C7" w:rsidRPr="003C24C7" w:rsidRDefault="003C24C7" w:rsidP="003C24C7">
      <w:pPr>
        <w:pStyle w:val="BodyText"/>
        <w:spacing w:after="120" w:afterAutospacing="0"/>
      </w:pPr>
      <w:r>
        <w:t>This activity works well under the following conditions.  It can be adapted to fit the group.</w:t>
      </w:r>
    </w:p>
    <w:p w:rsidR="003C24C7" w:rsidRDefault="003C24C7" w:rsidP="003C24C7">
      <w:pPr>
        <w:pStyle w:val="BodyText"/>
        <w:numPr>
          <w:ilvl w:val="0"/>
          <w:numId w:val="23"/>
        </w:numPr>
        <w:ind w:left="360"/>
      </w:pPr>
      <w:r>
        <w:t>A</w:t>
      </w:r>
      <w:r>
        <w:t xml:space="preserve"> regularly scheduled meal (for example, during a retreat</w:t>
      </w:r>
      <w:r w:rsidR="005766F7">
        <w:t>,</w:t>
      </w:r>
      <w:r>
        <w:t xml:space="preserve"> service event, or council meeting)</w:t>
      </w:r>
      <w:r>
        <w:t>.</w:t>
      </w:r>
      <w:r w:rsidRPr="003C24C7">
        <w:t xml:space="preserve"> </w:t>
      </w:r>
      <w:r>
        <w:t xml:space="preserve">Participants will not </w:t>
      </w:r>
      <w:r w:rsidR="005766F7">
        <w:t>know about the servant aspect</w:t>
      </w:r>
      <w:r>
        <w:t xml:space="preserve"> until just before the meal</w:t>
      </w:r>
    </w:p>
    <w:p w:rsidR="003C24C7" w:rsidRDefault="005766F7" w:rsidP="003C24C7">
      <w:pPr>
        <w:pStyle w:val="BodyText"/>
        <w:numPr>
          <w:ilvl w:val="0"/>
          <w:numId w:val="23"/>
        </w:numPr>
        <w:ind w:left="360"/>
      </w:pPr>
      <w:r>
        <w:t>A</w:t>
      </w:r>
      <w:r w:rsidR="003C24C7">
        <w:t xml:space="preserve"> meal where participants would </w:t>
      </w:r>
      <w:r>
        <w:t>usually</w:t>
      </w:r>
      <w:r w:rsidR="003C24C7">
        <w:t xml:space="preserve"> serve their own </w:t>
      </w:r>
      <w:r>
        <w:t>food. A buffet style works well.</w:t>
      </w:r>
    </w:p>
    <w:p w:rsidR="003C24C7" w:rsidRDefault="005766F7" w:rsidP="003C24C7">
      <w:pPr>
        <w:pStyle w:val="BodyText"/>
        <w:numPr>
          <w:ilvl w:val="0"/>
          <w:numId w:val="23"/>
        </w:numPr>
        <w:ind w:left="360"/>
      </w:pPr>
      <w:r>
        <w:t>M</w:t>
      </w:r>
      <w:r w:rsidR="003C24C7">
        <w:t xml:space="preserve">iddle </w:t>
      </w:r>
      <w:r>
        <w:t xml:space="preserve">school, </w:t>
      </w:r>
      <w:r w:rsidR="003C24C7">
        <w:t>high school</w:t>
      </w:r>
      <w:r>
        <w:t>, or</w:t>
      </w:r>
      <w:r w:rsidR="003C24C7">
        <w:t xml:space="preserve"> adult groups</w:t>
      </w:r>
    </w:p>
    <w:p w:rsidR="003C24C7" w:rsidRDefault="005766F7" w:rsidP="003C24C7">
      <w:pPr>
        <w:pStyle w:val="BodyText"/>
        <w:numPr>
          <w:ilvl w:val="0"/>
          <w:numId w:val="23"/>
        </w:numPr>
        <w:ind w:left="360"/>
      </w:pPr>
      <w:r>
        <w:t>G</w:t>
      </w:r>
      <w:r w:rsidR="003C24C7">
        <w:t xml:space="preserve">roup size </w:t>
      </w:r>
      <w:r>
        <w:t>of</w:t>
      </w:r>
      <w:r w:rsidR="003C24C7">
        <w:t xml:space="preserve"> about 10-30 people</w:t>
      </w:r>
    </w:p>
    <w:p w:rsidR="003C24C7" w:rsidRPr="007C113E" w:rsidRDefault="005766F7" w:rsidP="003C24C7">
      <w:pPr>
        <w:pStyle w:val="BodyText"/>
        <w:numPr>
          <w:ilvl w:val="0"/>
          <w:numId w:val="23"/>
        </w:numPr>
        <w:ind w:left="360"/>
      </w:pPr>
      <w:r>
        <w:t>P</w:t>
      </w:r>
      <w:r w:rsidR="003C24C7">
        <w:t xml:space="preserve">articipants </w:t>
      </w:r>
      <w:r>
        <w:t xml:space="preserve">who </w:t>
      </w:r>
      <w:r w:rsidR="003C24C7">
        <w:t>are already acquainted</w:t>
      </w:r>
    </w:p>
    <w:p w:rsidR="00E70A64" w:rsidRDefault="000C4F31">
      <w:pPr>
        <w:pStyle w:val="Heading1"/>
      </w:pPr>
      <w:r>
        <w:t>SERVANT MEAL</w:t>
      </w:r>
    </w:p>
    <w:p w:rsidR="007C113E" w:rsidRDefault="007C113E" w:rsidP="007C113E">
      <w:pPr>
        <w:pStyle w:val="Heading2"/>
      </w:pPr>
      <w:r>
        <w:t>Preparations</w:t>
      </w:r>
    </w:p>
    <w:p w:rsidR="000C4F31" w:rsidRDefault="007C113E" w:rsidP="007C113E">
      <w:pPr>
        <w:pStyle w:val="Heading2"/>
      </w:pPr>
      <w:r>
        <w:t>Directions for Participants</w:t>
      </w:r>
    </w:p>
    <w:p w:rsidR="0052366E" w:rsidRDefault="0052366E" w:rsidP="0052366E">
      <w:pPr>
        <w:pStyle w:val="BodyText"/>
      </w:pPr>
      <w:r>
        <w:t>After blessing the meal, say the following:</w:t>
      </w:r>
    </w:p>
    <w:p w:rsidR="0052366E" w:rsidRDefault="0052366E" w:rsidP="0052366E">
      <w:pPr>
        <w:pStyle w:val="BodyText"/>
      </w:pPr>
      <w:r>
        <w:t>Before we begin to eat, I want to explain how we’ll do this meal tonight.  You are going to serve each other.  You can get food, utensils, beverages, etc. for anyone else, but you can’t help yourself- others will take care of you.</w:t>
      </w:r>
    </w:p>
    <w:p w:rsidR="0092412D" w:rsidRDefault="0052366E" w:rsidP="0052366E">
      <w:pPr>
        <w:pStyle w:val="BodyText"/>
      </w:pPr>
      <w:r>
        <w:t>You will really need to pay attention to the needs of those around you so that everyone gets what they need.  You can’t ask someone to get you something.  But you can ask them what you can get.  For example, an acceptable question would be   “</w:t>
      </w:r>
      <w:r w:rsidR="0092412D">
        <w:t xml:space="preserve">George, can I get you another </w:t>
      </w:r>
      <w:r w:rsidR="0092412D">
        <w:lastRenderedPageBreak/>
        <w:t>glass of water</w:t>
      </w:r>
      <w:r w:rsidR="00BA2DC1">
        <w:t>?</w:t>
      </w:r>
      <w:r>
        <w:t>”  An u</w:t>
      </w:r>
      <w:r w:rsidR="0092412D">
        <w:t xml:space="preserve">nacceptable </w:t>
      </w:r>
      <w:r>
        <w:t>q</w:t>
      </w:r>
      <w:r w:rsidR="00BA2DC1">
        <w:t>uestion</w:t>
      </w:r>
      <w:r>
        <w:t xml:space="preserve"> would be</w:t>
      </w:r>
      <w:r w:rsidR="00BA2DC1">
        <w:t xml:space="preserve"> </w:t>
      </w:r>
      <w:r>
        <w:t>“</w:t>
      </w:r>
      <w:r w:rsidR="0092412D">
        <w:t>Betty, would you get me a glass of water?</w:t>
      </w:r>
      <w:r>
        <w:t>”  Another unacceptable question would be “Can I get anyone anything?”  This question would require the other person to ask for something, which is discouraged.</w:t>
      </w:r>
    </w:p>
    <w:p w:rsidR="0052366E" w:rsidRDefault="0052366E" w:rsidP="0052366E">
      <w:pPr>
        <w:pStyle w:val="BodyText"/>
      </w:pPr>
      <w:r>
        <w:t>This serving others includes filling water bottles, getting coffee, or finding an extra napkin.  This will probably be hard for some of you!  We’ll make sure nobody goes hungry or thirsty.  If you have any allergies, special food needs, or need something someone is unlikely to provide for you, please come see me.  I will help you get what you need.</w:t>
      </w:r>
      <w:r w:rsidR="00014EC9">
        <w:t xml:space="preserve">  </w:t>
      </w:r>
      <w:proofErr w:type="gramStart"/>
      <w:r>
        <w:t>Any questions?</w:t>
      </w:r>
      <w:proofErr w:type="gramEnd"/>
    </w:p>
    <w:p w:rsidR="007C113E" w:rsidRPr="007C113E" w:rsidRDefault="007C113E" w:rsidP="007C113E">
      <w:pPr>
        <w:pStyle w:val="Heading2"/>
      </w:pPr>
      <w:r>
        <w:t>Notes to Leader</w:t>
      </w:r>
    </w:p>
    <w:p w:rsidR="000D588B" w:rsidRDefault="0092412D" w:rsidP="0052366E">
      <w:pPr>
        <w:pStyle w:val="ListNumber"/>
        <w:numPr>
          <w:ilvl w:val="0"/>
          <w:numId w:val="19"/>
        </w:numPr>
        <w:ind w:left="360"/>
      </w:pPr>
      <w:r>
        <w:t xml:space="preserve">Leaders must be </w:t>
      </w:r>
      <w:r w:rsidR="006374FF">
        <w:t>deliberate about following the rules themselves in order to model and encourage the behavior that will make the activity most effective.</w:t>
      </w:r>
    </w:p>
    <w:p w:rsidR="006374FF" w:rsidRDefault="006374FF" w:rsidP="0052366E">
      <w:pPr>
        <w:pStyle w:val="ListNumber"/>
        <w:numPr>
          <w:ilvl w:val="0"/>
          <w:numId w:val="19"/>
        </w:numPr>
        <w:ind w:left="360"/>
      </w:pPr>
      <w:r>
        <w:t>After you complete the directions, sit down and wait for participants to initiate the serving.  Be patient.  Participants might feel uncomfortable and need a little time to get a feel for what is happening.  If significant time lapses and nothing happens, approach someone and offer to get them a plate of food.  Others will then follow your example.</w:t>
      </w:r>
    </w:p>
    <w:p w:rsidR="00B271E7" w:rsidRDefault="00B271E7" w:rsidP="0052366E">
      <w:pPr>
        <w:pStyle w:val="ListNumber"/>
        <w:numPr>
          <w:ilvl w:val="0"/>
          <w:numId w:val="19"/>
        </w:numPr>
        <w:ind w:left="360"/>
      </w:pPr>
      <w:r>
        <w:t>There may be a tendency for people to go through the line and serve food for the person in front or behind them- asking about every dish.  Try to encourage participants to invite others into the line, rather than just being in line.</w:t>
      </w:r>
      <w:r w:rsidR="007E33F9">
        <w:t xml:space="preserve">  Be intentional as the leader to </w:t>
      </w:r>
      <w:r w:rsidR="006374FF">
        <w:t>wait for an invitation before joining a line</w:t>
      </w:r>
      <w:r w:rsidR="007E33F9">
        <w:t>.</w:t>
      </w:r>
    </w:p>
    <w:p w:rsidR="007320DE" w:rsidRDefault="007320DE" w:rsidP="0052366E">
      <w:pPr>
        <w:pStyle w:val="ListNumber"/>
        <w:numPr>
          <w:ilvl w:val="0"/>
          <w:numId w:val="19"/>
        </w:numPr>
        <w:ind w:left="360"/>
      </w:pPr>
      <w:r>
        <w:t>If one person (or a few people) want to step in and serve the whole group, that is OK.  Also, the self-appointed servers would need to serve each other and not themselves after everyone else has gone through the line.</w:t>
      </w:r>
    </w:p>
    <w:p w:rsidR="00F10DB7" w:rsidRDefault="007E33F9" w:rsidP="0052366E">
      <w:pPr>
        <w:pStyle w:val="ListNumber"/>
        <w:numPr>
          <w:ilvl w:val="0"/>
          <w:numId w:val="19"/>
        </w:numPr>
        <w:ind w:left="360"/>
      </w:pPr>
      <w:r>
        <w:t xml:space="preserve">Be patient </w:t>
      </w:r>
      <w:r w:rsidR="00A25781">
        <w:t>with participants.  Be gracious- encourage them to participate fully, but</w:t>
      </w:r>
      <w:r>
        <w:t xml:space="preserve"> allow the rules to be broken if </w:t>
      </w:r>
      <w:r w:rsidR="00A25781">
        <w:t>someone is having difficulty following them</w:t>
      </w:r>
      <w:r>
        <w:t xml:space="preserve">.  </w:t>
      </w:r>
      <w:r w:rsidR="00F10DB7">
        <w:t xml:space="preserve">Participants’ difficulty with the activity is understandable.  If </w:t>
      </w:r>
      <w:r w:rsidR="00A25781">
        <w:t xml:space="preserve">and when </w:t>
      </w:r>
      <w:r w:rsidR="00F10DB7">
        <w:t>this occurs, be sure to discuss it during the group conversation.  It can be a powerful learning tool.</w:t>
      </w:r>
    </w:p>
    <w:p w:rsidR="00F10DB7" w:rsidRDefault="007320DE" w:rsidP="0052366E">
      <w:pPr>
        <w:pStyle w:val="ListNumber"/>
        <w:numPr>
          <w:ilvl w:val="0"/>
          <w:numId w:val="19"/>
        </w:numPr>
        <w:ind w:left="360"/>
      </w:pPr>
      <w:r>
        <w:t xml:space="preserve">Be sure to monitor that all participants get enough food.  After the activity is complete you may want to allow participants to help themselves to additional food during the discussion, in case they did not get enough during the activity.  </w:t>
      </w:r>
      <w:r w:rsidR="00F10DB7">
        <w:t xml:space="preserve">Depending on the group, you may want to </w:t>
      </w:r>
      <w:r>
        <w:t>define</w:t>
      </w:r>
      <w:r w:rsidR="00F10DB7">
        <w:t xml:space="preserve"> </w:t>
      </w:r>
      <w:r>
        <w:t>a time period during which the servant</w:t>
      </w:r>
      <w:r w:rsidR="00F10DB7">
        <w:t xml:space="preserve"> rules are followed</w:t>
      </w:r>
      <w:r>
        <w:t xml:space="preserve"> and make sure everyone knows that a</w:t>
      </w:r>
      <w:r w:rsidR="00F10DB7">
        <w:t xml:space="preserve">fter </w:t>
      </w:r>
      <w:r>
        <w:t>that time is up</w:t>
      </w:r>
      <w:r w:rsidR="00F10DB7">
        <w:t xml:space="preserve"> participants </w:t>
      </w:r>
      <w:r>
        <w:t>can</w:t>
      </w:r>
      <w:r w:rsidR="00F10DB7">
        <w:t xml:space="preserve"> help themselves</w:t>
      </w:r>
      <w:r>
        <w:t>.</w:t>
      </w:r>
    </w:p>
    <w:p w:rsidR="005D22CB" w:rsidRDefault="005D22CB" w:rsidP="005D22CB"/>
    <w:p w:rsidR="005D22CB" w:rsidRDefault="000C4F31" w:rsidP="005D22CB">
      <w:pPr>
        <w:pStyle w:val="Heading1"/>
      </w:pPr>
      <w:r>
        <w:t>DISCUSSION</w:t>
      </w:r>
    </w:p>
    <w:p w:rsidR="007320DE" w:rsidRDefault="0033596A" w:rsidP="007320DE">
      <w:pPr>
        <w:pStyle w:val="BodyText"/>
      </w:pPr>
      <w:r>
        <w:t xml:space="preserve">This discussion can happen following </w:t>
      </w:r>
      <w:r w:rsidR="007320DE">
        <w:t xml:space="preserve">the meal, </w:t>
      </w:r>
      <w:r>
        <w:t>or after the time period is up (while people are finishing eating).  T</w:t>
      </w:r>
      <w:r w:rsidR="007320DE">
        <w:t xml:space="preserve">he discussion </w:t>
      </w:r>
      <w:r>
        <w:t>can be as one large group or in small groups, depending on group size.  When discussions happen in small groups it is helpful to share the small groups’ insights with the large group.</w:t>
      </w:r>
      <w:r w:rsidR="007320DE">
        <w:t xml:space="preserve"> </w:t>
      </w:r>
    </w:p>
    <w:p w:rsidR="0033596A" w:rsidRPr="007320DE" w:rsidRDefault="0033596A" w:rsidP="0033596A">
      <w:pPr>
        <w:pStyle w:val="Heading2"/>
      </w:pPr>
      <w:r>
        <w:lastRenderedPageBreak/>
        <w:t>Reflect on Servant Meal Activity</w:t>
      </w:r>
    </w:p>
    <w:p w:rsidR="005D22CB" w:rsidRDefault="0033596A" w:rsidP="00EF62E1">
      <w:pPr>
        <w:pStyle w:val="ListNumber"/>
        <w:numPr>
          <w:ilvl w:val="0"/>
          <w:numId w:val="17"/>
        </w:numPr>
      </w:pPr>
      <w:r>
        <w:t>How did this activity feel?  Was it comfortable?  Uncomfortable?  Easy?  Hard?  Why?</w:t>
      </w:r>
    </w:p>
    <w:p w:rsidR="0033596A" w:rsidRDefault="0033596A" w:rsidP="005766F7">
      <w:pPr>
        <w:pStyle w:val="ListNumber"/>
        <w:numPr>
          <w:ilvl w:val="0"/>
          <w:numId w:val="17"/>
        </w:numPr>
      </w:pPr>
      <w:r>
        <w:t>Did you get enough to eat?  Was anyone missing an item and couldn’t ask for it?  How did that feel?  What did you do?</w:t>
      </w:r>
    </w:p>
    <w:p w:rsidR="00A12FDF" w:rsidRDefault="00A12FDF" w:rsidP="00EF62E1">
      <w:pPr>
        <w:pStyle w:val="ListNumber"/>
        <w:numPr>
          <w:ilvl w:val="0"/>
          <w:numId w:val="17"/>
        </w:numPr>
      </w:pPr>
      <w:r>
        <w:t>Did anyone feel left out or ignored?  Did anyone feel especially cared for?</w:t>
      </w:r>
    </w:p>
    <w:p w:rsidR="00A12FDF" w:rsidRDefault="00A12FDF" w:rsidP="00EF62E1">
      <w:pPr>
        <w:pStyle w:val="ListNumber"/>
        <w:numPr>
          <w:ilvl w:val="0"/>
          <w:numId w:val="17"/>
        </w:numPr>
      </w:pPr>
      <w:r>
        <w:t>How did it feel to pay attention to someone else’s needs during the meal?  Was it challenging?  Easy?</w:t>
      </w:r>
    </w:p>
    <w:p w:rsidR="00A12FDF" w:rsidRDefault="00A12FDF" w:rsidP="00A12FDF">
      <w:pPr>
        <w:pStyle w:val="Heading2"/>
      </w:pPr>
      <w:r>
        <w:t>Connect Activity to Servant Leadership</w:t>
      </w:r>
    </w:p>
    <w:p w:rsidR="00A12FDF" w:rsidRDefault="00A12FDF" w:rsidP="00A12FDF">
      <w:pPr>
        <w:pStyle w:val="ListNumber"/>
        <w:numPr>
          <w:ilvl w:val="0"/>
          <w:numId w:val="20"/>
        </w:numPr>
      </w:pPr>
      <w:r>
        <w:t xml:space="preserve">What does this activity have to do with being a servant?  How does </w:t>
      </w:r>
      <w:r w:rsidR="00A25781">
        <w:t>being a servant in this activity</w:t>
      </w:r>
      <w:r>
        <w:t xml:space="preserve"> compare </w:t>
      </w:r>
      <w:r w:rsidR="00A25781">
        <w:t>to other times you’ve been a servant</w:t>
      </w:r>
      <w:r>
        <w:t>?</w:t>
      </w:r>
    </w:p>
    <w:p w:rsidR="00A12FDF" w:rsidRDefault="00A12FDF" w:rsidP="00A12FDF">
      <w:pPr>
        <w:pStyle w:val="ListNumber"/>
        <w:numPr>
          <w:ilvl w:val="0"/>
          <w:numId w:val="20"/>
        </w:numPr>
      </w:pPr>
      <w:r>
        <w:t>What does this activity have to do with leadership?  How does the leadership required in this activity compare with other leadership styles?</w:t>
      </w:r>
    </w:p>
    <w:p w:rsidR="00A12FDF" w:rsidRDefault="00A12FDF" w:rsidP="00A12FDF">
      <w:pPr>
        <w:pStyle w:val="ListNumber"/>
        <w:numPr>
          <w:ilvl w:val="0"/>
          <w:numId w:val="20"/>
        </w:numPr>
      </w:pPr>
      <w:r>
        <w:t>Did this activity bring up any new insights about being a servant or being served?  About being a leader or follower?</w:t>
      </w:r>
    </w:p>
    <w:p w:rsidR="00A12FDF" w:rsidRDefault="00A12FDF" w:rsidP="00A12FDF">
      <w:pPr>
        <w:pStyle w:val="ListNumber"/>
        <w:numPr>
          <w:ilvl w:val="0"/>
          <w:numId w:val="20"/>
        </w:numPr>
      </w:pPr>
      <w:r>
        <w:t>Reflect on the idea of “servant leadership” while considering this activity.  Does the activity shed any light on the concept?</w:t>
      </w:r>
      <w:r w:rsidR="00B27C00">
        <w:t xml:space="preserve">  What does “Servant Leadership” mean to you?</w:t>
      </w:r>
    </w:p>
    <w:p w:rsidR="00B27C00" w:rsidRDefault="00B27C00" w:rsidP="00B27C00">
      <w:pPr>
        <w:pStyle w:val="ListNumber2"/>
      </w:pPr>
      <w:r>
        <w:t>Optional: Look up Servant Leadership online.  What do you find?  How does it compare to this activity?</w:t>
      </w:r>
    </w:p>
    <w:p w:rsidR="00A12FDF" w:rsidRDefault="00A12FDF" w:rsidP="00A12FDF"/>
    <w:p w:rsidR="00A12FDF" w:rsidRDefault="00A12FDF" w:rsidP="00A12FDF">
      <w:pPr>
        <w:pStyle w:val="Heading1"/>
      </w:pPr>
      <w:r>
        <w:t>BIBLE STUDY</w:t>
      </w:r>
    </w:p>
    <w:p w:rsidR="00A12FDF" w:rsidRDefault="00A12FDF" w:rsidP="00A12FDF">
      <w:pPr>
        <w:pStyle w:val="Heading2"/>
      </w:pPr>
      <w:r>
        <w:t>John 13:1-17</w:t>
      </w:r>
    </w:p>
    <w:p w:rsidR="00A12FDF" w:rsidRDefault="00A12FDF" w:rsidP="00014EC9">
      <w:pPr>
        <w:pStyle w:val="BodyText"/>
        <w:spacing w:after="120" w:afterAutospacing="0"/>
      </w:pPr>
      <w:r>
        <w:t>Reflect on the servant meal activity as we read this passage from John.  The leader will read the passage twice.</w:t>
      </w:r>
      <w:r w:rsidR="0016024D">
        <w:t xml:space="preserve">  </w:t>
      </w:r>
      <w:r w:rsidR="006374FF">
        <w:t xml:space="preserve">Two separate volunteers may also each read the passage once.  </w:t>
      </w:r>
      <w:r w:rsidR="0016024D">
        <w:t>Participants will follow along in their own Bibles, if available.</w:t>
      </w:r>
    </w:p>
    <w:p w:rsidR="00A12FDF" w:rsidRPr="00221118" w:rsidRDefault="00A12FDF" w:rsidP="001960F8">
      <w:pPr>
        <w:pStyle w:val="BodyText"/>
        <w:spacing w:after="120" w:afterAutospacing="0"/>
        <w:rPr>
          <w:b/>
        </w:rPr>
      </w:pPr>
      <w:r w:rsidRPr="00221118">
        <w:rPr>
          <w:b/>
        </w:rPr>
        <w:t>Jesus Washes His Disciples’ Feet</w:t>
      </w:r>
      <w:r w:rsidR="0016024D" w:rsidRPr="00221118">
        <w:rPr>
          <w:b/>
        </w:rPr>
        <w:t xml:space="preserve"> (N</w:t>
      </w:r>
      <w:r w:rsidR="006374FF">
        <w:rPr>
          <w:b/>
        </w:rPr>
        <w:t xml:space="preserve">ew </w:t>
      </w:r>
      <w:r w:rsidR="0016024D" w:rsidRPr="00221118">
        <w:rPr>
          <w:b/>
        </w:rPr>
        <w:t>I</w:t>
      </w:r>
      <w:r w:rsidR="006374FF">
        <w:rPr>
          <w:b/>
        </w:rPr>
        <w:t xml:space="preserve">nternational </w:t>
      </w:r>
      <w:r w:rsidR="0016024D" w:rsidRPr="00221118">
        <w:rPr>
          <w:b/>
        </w:rPr>
        <w:t>V</w:t>
      </w:r>
      <w:r w:rsidR="006374FF">
        <w:rPr>
          <w:b/>
        </w:rPr>
        <w:t>ersion Translation</w:t>
      </w:r>
      <w:r w:rsidR="0016024D" w:rsidRPr="00221118">
        <w:rPr>
          <w:b/>
        </w:rPr>
        <w:t>)</w:t>
      </w:r>
    </w:p>
    <w:p w:rsidR="00A12FDF" w:rsidRPr="0052366E" w:rsidRDefault="00A12FDF" w:rsidP="0052366E">
      <w:pPr>
        <w:pStyle w:val="BodyText"/>
        <w:spacing w:after="120" w:afterAutospacing="0"/>
        <w:rPr>
          <w:sz w:val="22"/>
        </w:rPr>
      </w:pPr>
      <w:r w:rsidRPr="0052366E">
        <w:rPr>
          <w:sz w:val="22"/>
        </w:rPr>
        <w:t> </w:t>
      </w:r>
      <w:r w:rsidRPr="0052366E">
        <w:rPr>
          <w:b/>
          <w:bCs/>
          <w:sz w:val="22"/>
          <w:vertAlign w:val="superscript"/>
        </w:rPr>
        <w:t>1</w:t>
      </w:r>
      <w:r w:rsidRPr="0052366E">
        <w:rPr>
          <w:sz w:val="22"/>
        </w:rPr>
        <w:t> It was just before the Passover Festival. Jesus knew that the hour had come for him to leave this world and go to the Father. Having loved his own who were in the world, he loved them to the end.  </w:t>
      </w:r>
      <w:r w:rsidR="00014EC9">
        <w:rPr>
          <w:sz w:val="22"/>
        </w:rPr>
        <w:t xml:space="preserve"> </w:t>
      </w:r>
      <w:r w:rsidRPr="0052366E">
        <w:rPr>
          <w:b/>
          <w:bCs/>
          <w:sz w:val="22"/>
          <w:vertAlign w:val="superscript"/>
        </w:rPr>
        <w:t>2</w:t>
      </w:r>
      <w:r w:rsidRPr="0052366E">
        <w:rPr>
          <w:sz w:val="22"/>
        </w:rPr>
        <w:t> The evening meal was in progress, and the devil had already prompted Judas, the son of Simon Iscariot, to betray Jesus. </w:t>
      </w:r>
      <w:r w:rsidRPr="0052366E">
        <w:rPr>
          <w:b/>
          <w:bCs/>
          <w:sz w:val="22"/>
          <w:vertAlign w:val="superscript"/>
        </w:rPr>
        <w:t>3</w:t>
      </w:r>
      <w:r w:rsidRPr="0052366E">
        <w:rPr>
          <w:sz w:val="22"/>
        </w:rPr>
        <w:t> Jesus knew that the Father had put all things under his power, and that he had come from God and was returning to God; </w:t>
      </w:r>
      <w:r w:rsidRPr="0052366E">
        <w:rPr>
          <w:b/>
          <w:bCs/>
          <w:sz w:val="22"/>
          <w:vertAlign w:val="superscript"/>
        </w:rPr>
        <w:t>4</w:t>
      </w:r>
      <w:r w:rsidRPr="0052366E">
        <w:rPr>
          <w:sz w:val="22"/>
        </w:rPr>
        <w:t> so he got up from the meal, took off his outer clothing, and wrapped a towel around his waist. </w:t>
      </w:r>
      <w:r w:rsidRPr="0052366E">
        <w:rPr>
          <w:b/>
          <w:bCs/>
          <w:sz w:val="22"/>
          <w:vertAlign w:val="superscript"/>
        </w:rPr>
        <w:t>5</w:t>
      </w:r>
      <w:r w:rsidRPr="0052366E">
        <w:rPr>
          <w:sz w:val="22"/>
        </w:rPr>
        <w:t xml:space="preserve"> After that, he poured water into a basin and began to wash his disciples’ feet, drying them with the towel that was wrapped around him. </w:t>
      </w:r>
    </w:p>
    <w:p w:rsidR="00A12FDF" w:rsidRPr="0052366E" w:rsidRDefault="00A12FDF" w:rsidP="0052366E">
      <w:pPr>
        <w:pStyle w:val="BodyText"/>
        <w:spacing w:after="120" w:afterAutospacing="0"/>
        <w:rPr>
          <w:sz w:val="22"/>
        </w:rPr>
      </w:pPr>
      <w:r w:rsidRPr="0052366E">
        <w:rPr>
          <w:b/>
          <w:bCs/>
          <w:sz w:val="22"/>
          <w:vertAlign w:val="superscript"/>
        </w:rPr>
        <w:t>6</w:t>
      </w:r>
      <w:r w:rsidRPr="0052366E">
        <w:rPr>
          <w:sz w:val="22"/>
        </w:rPr>
        <w:t> He came to Simon Peter, who said to him, “Lord, are you going to wash my feet?”  </w:t>
      </w:r>
      <w:r w:rsidRPr="0052366E">
        <w:rPr>
          <w:b/>
          <w:bCs/>
          <w:sz w:val="22"/>
          <w:vertAlign w:val="superscript"/>
        </w:rPr>
        <w:t>7</w:t>
      </w:r>
      <w:r w:rsidRPr="0052366E">
        <w:rPr>
          <w:sz w:val="22"/>
        </w:rPr>
        <w:t> Jesus replied, “You do not realize now what I am doing, but later you will understand.”  </w:t>
      </w:r>
      <w:r w:rsidRPr="0052366E">
        <w:rPr>
          <w:b/>
          <w:bCs/>
          <w:sz w:val="22"/>
          <w:vertAlign w:val="superscript"/>
        </w:rPr>
        <w:t>8</w:t>
      </w:r>
      <w:r w:rsidRPr="0052366E">
        <w:rPr>
          <w:sz w:val="22"/>
        </w:rPr>
        <w:t> “No,” said Peter, “you shall never wash my feet.”  Jesus answered, “Unless I wash you, you have no part with me.”  </w:t>
      </w:r>
      <w:proofErr w:type="gramStart"/>
      <w:r w:rsidRPr="0052366E">
        <w:rPr>
          <w:b/>
          <w:bCs/>
          <w:sz w:val="22"/>
          <w:vertAlign w:val="superscript"/>
        </w:rPr>
        <w:t>9</w:t>
      </w:r>
      <w:r w:rsidRPr="0052366E">
        <w:rPr>
          <w:sz w:val="22"/>
        </w:rPr>
        <w:t> “Then, Lord,” Simon Peter replied, “not just my feet but my hands and my head as well!”</w:t>
      </w:r>
      <w:proofErr w:type="gramEnd"/>
      <w:r w:rsidRPr="0052366E">
        <w:rPr>
          <w:sz w:val="22"/>
        </w:rPr>
        <w:t xml:space="preserve">  </w:t>
      </w:r>
    </w:p>
    <w:p w:rsidR="00A12FDF" w:rsidRPr="0052366E" w:rsidRDefault="00A12FDF" w:rsidP="0052366E">
      <w:pPr>
        <w:pStyle w:val="BodyText"/>
        <w:spacing w:after="120" w:afterAutospacing="0"/>
        <w:rPr>
          <w:sz w:val="22"/>
        </w:rPr>
      </w:pPr>
      <w:r w:rsidRPr="0052366E">
        <w:rPr>
          <w:b/>
          <w:bCs/>
          <w:sz w:val="22"/>
          <w:vertAlign w:val="superscript"/>
        </w:rPr>
        <w:lastRenderedPageBreak/>
        <w:t>10</w:t>
      </w:r>
      <w:r w:rsidRPr="0052366E">
        <w:rPr>
          <w:sz w:val="22"/>
        </w:rPr>
        <w:t> Jesus answered, “Those who have had a bath need only to wash their feet; their whole body is clean. And you are clean, though not every one of you.” </w:t>
      </w:r>
      <w:r w:rsidRPr="0052366E">
        <w:rPr>
          <w:b/>
          <w:bCs/>
          <w:sz w:val="22"/>
          <w:vertAlign w:val="superscript"/>
        </w:rPr>
        <w:t>11</w:t>
      </w:r>
      <w:r w:rsidRPr="0052366E">
        <w:rPr>
          <w:sz w:val="22"/>
        </w:rPr>
        <w:t> For he knew who was going to betray him, and</w:t>
      </w:r>
      <w:r w:rsidR="0052366E">
        <w:rPr>
          <w:sz w:val="22"/>
        </w:rPr>
        <w:t xml:space="preserve"> that was why he said not every</w:t>
      </w:r>
      <w:r w:rsidRPr="0052366E">
        <w:rPr>
          <w:sz w:val="22"/>
        </w:rPr>
        <w:t>one was clean.  </w:t>
      </w:r>
    </w:p>
    <w:p w:rsidR="00A12FDF" w:rsidRDefault="00A12FDF" w:rsidP="0052366E">
      <w:pPr>
        <w:pStyle w:val="BodyText"/>
        <w:spacing w:after="120" w:afterAutospacing="0"/>
        <w:rPr>
          <w:sz w:val="22"/>
        </w:rPr>
      </w:pPr>
      <w:r w:rsidRPr="0052366E">
        <w:rPr>
          <w:b/>
          <w:bCs/>
          <w:sz w:val="22"/>
          <w:vertAlign w:val="superscript"/>
        </w:rPr>
        <w:t>12</w:t>
      </w:r>
      <w:r w:rsidRPr="0052366E">
        <w:rPr>
          <w:sz w:val="22"/>
        </w:rPr>
        <w:t> When he had finished washing their feet, he put on his clothes and returned to his place. “Do you understand what I have done for you?” he asked them. </w:t>
      </w:r>
      <w:r w:rsidRPr="0052366E">
        <w:rPr>
          <w:b/>
          <w:bCs/>
          <w:sz w:val="22"/>
          <w:vertAlign w:val="superscript"/>
        </w:rPr>
        <w:t>13</w:t>
      </w:r>
      <w:r w:rsidRPr="0052366E">
        <w:rPr>
          <w:sz w:val="22"/>
        </w:rPr>
        <w:t> “You call me ‘Teacher’ and ‘Lord,’ and rightly so, for that is what I am. </w:t>
      </w:r>
      <w:r w:rsidRPr="0052366E">
        <w:rPr>
          <w:b/>
          <w:bCs/>
          <w:sz w:val="22"/>
          <w:vertAlign w:val="superscript"/>
        </w:rPr>
        <w:t>14</w:t>
      </w:r>
      <w:r w:rsidRPr="0052366E">
        <w:rPr>
          <w:sz w:val="22"/>
        </w:rPr>
        <w:t> Now that I, your Lord and Teacher, have washed your feet, you also should wash one another’s feet. </w:t>
      </w:r>
      <w:r w:rsidRPr="0052366E">
        <w:rPr>
          <w:b/>
          <w:bCs/>
          <w:sz w:val="22"/>
          <w:vertAlign w:val="superscript"/>
        </w:rPr>
        <w:t>15</w:t>
      </w:r>
      <w:r w:rsidRPr="0052366E">
        <w:rPr>
          <w:sz w:val="22"/>
        </w:rPr>
        <w:t> I have set you an example that you should do as I have done for you. </w:t>
      </w:r>
      <w:r w:rsidRPr="0052366E">
        <w:rPr>
          <w:b/>
          <w:bCs/>
          <w:sz w:val="22"/>
          <w:vertAlign w:val="superscript"/>
        </w:rPr>
        <w:t>16</w:t>
      </w:r>
      <w:r w:rsidRPr="0052366E">
        <w:rPr>
          <w:sz w:val="22"/>
        </w:rPr>
        <w:t> Very truly I tell you, no servant is greater than his master, nor is a messenger greater than the one who sent him. </w:t>
      </w:r>
      <w:r w:rsidRPr="0052366E">
        <w:rPr>
          <w:b/>
          <w:bCs/>
          <w:sz w:val="22"/>
          <w:vertAlign w:val="superscript"/>
        </w:rPr>
        <w:t>17</w:t>
      </w:r>
      <w:r w:rsidRPr="0052366E">
        <w:rPr>
          <w:sz w:val="22"/>
        </w:rPr>
        <w:t xml:space="preserve">Now that you know these </w:t>
      </w:r>
      <w:proofErr w:type="gramStart"/>
      <w:r w:rsidRPr="0052366E">
        <w:rPr>
          <w:sz w:val="22"/>
        </w:rPr>
        <w:t>things,</w:t>
      </w:r>
      <w:proofErr w:type="gramEnd"/>
      <w:r w:rsidRPr="0052366E">
        <w:rPr>
          <w:sz w:val="22"/>
        </w:rPr>
        <w:t xml:space="preserve"> you will be blessed if you do them</w:t>
      </w:r>
      <w:r w:rsidR="00243BC1" w:rsidRPr="0052366E">
        <w:rPr>
          <w:sz w:val="22"/>
        </w:rPr>
        <w:t>.</w:t>
      </w:r>
      <w:r w:rsidR="00B27C00">
        <w:rPr>
          <w:sz w:val="22"/>
        </w:rPr>
        <w:t>”</w:t>
      </w:r>
    </w:p>
    <w:p w:rsidR="0052366E" w:rsidRPr="0052366E" w:rsidRDefault="0052366E" w:rsidP="0052366E"/>
    <w:p w:rsidR="00A12FDF" w:rsidRDefault="00C968F9" w:rsidP="0016024D">
      <w:pPr>
        <w:pStyle w:val="Heading2"/>
      </w:pPr>
      <w:r>
        <w:t>Reflect</w:t>
      </w:r>
    </w:p>
    <w:p w:rsidR="0016024D" w:rsidRDefault="0016024D" w:rsidP="0016024D">
      <w:pPr>
        <w:pStyle w:val="ListNumber"/>
        <w:numPr>
          <w:ilvl w:val="0"/>
          <w:numId w:val="21"/>
        </w:numPr>
      </w:pPr>
      <w:r>
        <w:t>What stands out to you about this verse in light of the activity we just completed?</w:t>
      </w:r>
    </w:p>
    <w:p w:rsidR="0016024D" w:rsidRDefault="0016024D" w:rsidP="0016024D">
      <w:pPr>
        <w:pStyle w:val="ListNumber"/>
        <w:numPr>
          <w:ilvl w:val="0"/>
          <w:numId w:val="21"/>
        </w:numPr>
      </w:pPr>
      <w:r>
        <w:t>What do you imagine the disciples were feeling during this passage?  How do you think that compared to your feelings during the servant meal we just did?</w:t>
      </w:r>
    </w:p>
    <w:p w:rsidR="00014EC9" w:rsidRDefault="0016024D" w:rsidP="00E52183">
      <w:pPr>
        <w:pStyle w:val="ListNumber"/>
        <w:numPr>
          <w:ilvl w:val="0"/>
          <w:numId w:val="21"/>
        </w:numPr>
      </w:pPr>
      <w:r>
        <w:t>What does this verse say about be</w:t>
      </w:r>
      <w:r w:rsidR="00E52183">
        <w:t>ing a servant?  Being a leader?</w:t>
      </w:r>
    </w:p>
    <w:p w:rsidR="00C968F9" w:rsidRDefault="00C968F9" w:rsidP="00C968F9"/>
    <w:p w:rsidR="00C968F9" w:rsidRDefault="00C968F9" w:rsidP="00C968F9">
      <w:pPr>
        <w:pStyle w:val="Heading2"/>
      </w:pPr>
      <w:r>
        <w:t>Discuss</w:t>
      </w:r>
    </w:p>
    <w:p w:rsidR="00E52183" w:rsidRDefault="00E52183" w:rsidP="00E52183">
      <w:pPr>
        <w:pStyle w:val="ListNumber"/>
        <w:numPr>
          <w:ilvl w:val="0"/>
          <w:numId w:val="22"/>
        </w:numPr>
      </w:pPr>
      <w:r>
        <w:t>How does Jesus lead and teach the disciples in this passage?  Elsewhere in the Bible?</w:t>
      </w:r>
    </w:p>
    <w:p w:rsidR="00E52183" w:rsidRPr="00C968F9" w:rsidRDefault="00E52183" w:rsidP="00E52183">
      <w:pPr>
        <w:pStyle w:val="ListNumber"/>
        <w:numPr>
          <w:ilvl w:val="0"/>
          <w:numId w:val="22"/>
        </w:numPr>
      </w:pPr>
      <w:r>
        <w:t xml:space="preserve">How does this leadership compare to leadership styles we see today?  Those we see in the Bible (for example, Pilate, </w:t>
      </w:r>
      <w:proofErr w:type="spellStart"/>
      <w:r>
        <w:t>saducees</w:t>
      </w:r>
      <w:proofErr w:type="spellEnd"/>
      <w:r>
        <w:t>, etc.)?</w:t>
      </w:r>
    </w:p>
    <w:p w:rsidR="00C968F9" w:rsidRDefault="00C968F9" w:rsidP="00C968F9">
      <w:pPr>
        <w:pStyle w:val="ListNumber"/>
        <w:numPr>
          <w:ilvl w:val="0"/>
          <w:numId w:val="22"/>
        </w:numPr>
      </w:pPr>
      <w:r>
        <w:t>What are we called to do in this passage?  How might we follow this calling in our daily lives?</w:t>
      </w:r>
    </w:p>
    <w:p w:rsidR="004847FA" w:rsidRDefault="004847FA" w:rsidP="00C968F9">
      <w:pPr>
        <w:pStyle w:val="ListNumber"/>
        <w:numPr>
          <w:ilvl w:val="0"/>
          <w:numId w:val="22"/>
        </w:numPr>
      </w:pPr>
      <w:r>
        <w:t>How can our church/group follow this calling?  How does our church/group already follow the servant leadership style Jesus uses?</w:t>
      </w:r>
    </w:p>
    <w:p w:rsidR="00B0779E" w:rsidRDefault="00B0779E" w:rsidP="00C968F9">
      <w:pPr>
        <w:pStyle w:val="ListNumber"/>
        <w:numPr>
          <w:ilvl w:val="0"/>
          <w:numId w:val="22"/>
        </w:numPr>
      </w:pPr>
      <w:r>
        <w:t xml:space="preserve">Think about a situation in your life that </w:t>
      </w:r>
      <w:r w:rsidR="0013741F">
        <w:t>could benefit from using servant leadership.</w:t>
      </w:r>
    </w:p>
    <w:p w:rsidR="00B27C00" w:rsidRDefault="00B27C00" w:rsidP="00B27C00">
      <w:pPr>
        <w:pStyle w:val="ListNumber"/>
        <w:numPr>
          <w:ilvl w:val="0"/>
          <w:numId w:val="0"/>
        </w:numPr>
        <w:ind w:left="360" w:hanging="360"/>
      </w:pPr>
    </w:p>
    <w:p w:rsidR="00B27C00" w:rsidRDefault="00B27C00" w:rsidP="00B27C00">
      <w:pPr>
        <w:pStyle w:val="Heading1"/>
      </w:pPr>
      <w:r>
        <w:t>Additional resources</w:t>
      </w:r>
    </w:p>
    <w:p w:rsidR="00267606" w:rsidRPr="00B27C00" w:rsidRDefault="00267606" w:rsidP="00267606">
      <w:pPr>
        <w:pStyle w:val="ListNumber"/>
        <w:numPr>
          <w:ilvl w:val="0"/>
          <w:numId w:val="24"/>
        </w:numPr>
      </w:pPr>
      <w:r>
        <w:t xml:space="preserve">Greenleaf Center for Servant Leadership, </w:t>
      </w:r>
      <w:r w:rsidRPr="00B27C00">
        <w:t>http://www.greenleaf.org/</w:t>
      </w:r>
    </w:p>
    <w:p w:rsidR="00B27C00" w:rsidRDefault="00B27C00" w:rsidP="00B27C00">
      <w:pPr>
        <w:pStyle w:val="ListNumber"/>
        <w:numPr>
          <w:ilvl w:val="0"/>
          <w:numId w:val="24"/>
        </w:numPr>
      </w:pPr>
      <w:r>
        <w:rPr>
          <w:u w:val="single"/>
        </w:rPr>
        <w:t>Servant Leadership: A Journey into the Nature of Legitimate Power and Greatness</w:t>
      </w:r>
      <w:r>
        <w:t xml:space="preserve"> by Robert K. Greenleaf.</w:t>
      </w:r>
    </w:p>
    <w:p w:rsidR="00267606" w:rsidRDefault="00267606" w:rsidP="00267606">
      <w:pPr>
        <w:pStyle w:val="ListNumber"/>
        <w:numPr>
          <w:ilvl w:val="0"/>
          <w:numId w:val="24"/>
        </w:numPr>
      </w:pPr>
      <w:r w:rsidRPr="00267606">
        <w:rPr>
          <w:u w:val="single"/>
        </w:rPr>
        <w:t>Jesus on Leadership:  Becoming a Servant Leader</w:t>
      </w:r>
      <w:r w:rsidRPr="00267606">
        <w:t xml:space="preserve"> by C. Gene Wilkes</w:t>
      </w:r>
    </w:p>
    <w:p w:rsidR="00453822" w:rsidRDefault="00453822" w:rsidP="00267606">
      <w:pPr>
        <w:pStyle w:val="ListNumber"/>
        <w:numPr>
          <w:ilvl w:val="0"/>
          <w:numId w:val="24"/>
        </w:numPr>
      </w:pPr>
      <w:r>
        <w:t>ELCA Leadership Initiative, www.elca.org</w:t>
      </w:r>
    </w:p>
    <w:p w:rsidR="00014EC9" w:rsidRPr="0016024D" w:rsidRDefault="00014EC9" w:rsidP="0016024D">
      <w:pPr>
        <w:pStyle w:val="ListNumber"/>
        <w:numPr>
          <w:ilvl w:val="0"/>
          <w:numId w:val="0"/>
        </w:numPr>
        <w:ind w:left="360"/>
      </w:pPr>
    </w:p>
    <w:p w:rsidR="005D22CB" w:rsidRPr="005D22CB" w:rsidRDefault="005D22CB" w:rsidP="0098786E"/>
    <w:sectPr w:rsidR="005D22CB" w:rsidRPr="005D22CB" w:rsidSect="00237B02">
      <w:headerReference w:type="default" r:id="rId8"/>
      <w:footerReference w:type="default" r:id="rId9"/>
      <w:pgSz w:w="12240" w:h="15840" w:code="1"/>
      <w:pgMar w:top="1440" w:right="1440" w:bottom="1440" w:left="180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2E1" w:rsidRDefault="00EF62E1">
      <w:pPr>
        <w:pStyle w:val="BodyText"/>
      </w:pPr>
      <w:r>
        <w:separator/>
      </w:r>
    </w:p>
  </w:endnote>
  <w:endnote w:type="continuationSeparator" w:id="0">
    <w:p w:rsidR="00EF62E1" w:rsidRDefault="00EF62E1">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DE" w:rsidRDefault="007320DE">
    <w:pPr>
      <w:pStyle w:val="Footer"/>
      <w:jc w:val="right"/>
    </w:pPr>
    <w:r>
      <w:t xml:space="preserve">Page </w:t>
    </w:r>
    <w:r>
      <w:rPr>
        <w:b/>
        <w:bCs/>
      </w:rPr>
      <w:fldChar w:fldCharType="begin"/>
    </w:r>
    <w:r>
      <w:rPr>
        <w:b/>
        <w:bCs/>
      </w:rPr>
      <w:instrText xml:space="preserve"> PAGE </w:instrText>
    </w:r>
    <w:r>
      <w:rPr>
        <w:b/>
        <w:bCs/>
      </w:rPr>
      <w:fldChar w:fldCharType="separate"/>
    </w:r>
    <w:r w:rsidR="0022376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2376A">
      <w:rPr>
        <w:b/>
        <w:bCs/>
        <w:noProof/>
      </w:rPr>
      <w:t>4</w:t>
    </w:r>
    <w:r>
      <w:rPr>
        <w:b/>
        <w:bCs/>
      </w:rPr>
      <w:fldChar w:fldCharType="end"/>
    </w:r>
  </w:p>
  <w:p w:rsidR="007320DE" w:rsidRDefault="00732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2E1" w:rsidRDefault="00EF62E1">
      <w:pPr>
        <w:pStyle w:val="BodyText"/>
      </w:pPr>
      <w:r>
        <w:separator/>
      </w:r>
    </w:p>
  </w:footnote>
  <w:footnote w:type="continuationSeparator" w:id="0">
    <w:p w:rsidR="00EF62E1" w:rsidRDefault="00EF62E1">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DE" w:rsidRPr="000C4F31" w:rsidRDefault="007320DE" w:rsidP="000C4F31">
    <w:pPr>
      <w:pStyle w:val="Title"/>
    </w:pPr>
    <w:r>
      <w:t xml:space="preserve">SERVANT LEADERSHIP ACTIVITY, </w:t>
    </w:r>
    <w:r w:rsidR="00A12FDF">
      <w:t xml:space="preserve">DISCUSSION, AND </w:t>
    </w:r>
    <w:r>
      <w:t xml:space="preserve">BIBLE STUDY </w:t>
    </w:r>
  </w:p>
  <w:p w:rsidR="007320DE" w:rsidRDefault="007320DE">
    <w:pPr>
      <w:pBdr>
        <w:bottom w:val="double" w:sz="4" w:space="1" w:color="auto"/>
      </w:pBdr>
    </w:pPr>
  </w:p>
  <w:p w:rsidR="007320DE" w:rsidRDefault="007320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E60AB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5D24F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9A565E"/>
    <w:lvl w:ilvl="0">
      <w:start w:val="1"/>
      <w:numFmt w:val="lowerRoman"/>
      <w:pStyle w:val="ListNumber3"/>
      <w:lvlText w:val="%1."/>
      <w:lvlJc w:val="left"/>
      <w:pPr>
        <w:tabs>
          <w:tab w:val="num" w:pos="1152"/>
        </w:tabs>
        <w:ind w:left="1152" w:hanging="432"/>
      </w:pPr>
      <w:rPr>
        <w:rFonts w:ascii="Times New Roman" w:hAnsi="Times New Roman" w:hint="default"/>
        <w:b w:val="0"/>
        <w:i w:val="0"/>
        <w:sz w:val="24"/>
      </w:rPr>
    </w:lvl>
  </w:abstractNum>
  <w:abstractNum w:abstractNumId="3">
    <w:nsid w:val="FFFFFF7F"/>
    <w:multiLevelType w:val="singleLevel"/>
    <w:tmpl w:val="12D24A60"/>
    <w:lvl w:ilvl="0">
      <w:start w:val="1"/>
      <w:numFmt w:val="lowerLetter"/>
      <w:pStyle w:val="ListNumber2"/>
      <w:lvlText w:val="%1."/>
      <w:lvlJc w:val="left"/>
      <w:pPr>
        <w:tabs>
          <w:tab w:val="num" w:pos="720"/>
        </w:tabs>
        <w:ind w:left="720" w:hanging="360"/>
      </w:pPr>
      <w:rPr>
        <w:rFonts w:hint="default"/>
      </w:rPr>
    </w:lvl>
  </w:abstractNum>
  <w:abstractNum w:abstractNumId="4">
    <w:nsid w:val="FFFFFF80"/>
    <w:multiLevelType w:val="singleLevel"/>
    <w:tmpl w:val="89BA18E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276AC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78CBBEE"/>
    <w:lvl w:ilvl="0">
      <w:start w:val="1"/>
      <w:numFmt w:val="bullet"/>
      <w:pStyle w:val="ListBullet3"/>
      <w:lvlText w:val=""/>
      <w:lvlJc w:val="left"/>
      <w:pPr>
        <w:tabs>
          <w:tab w:val="num" w:pos="864"/>
        </w:tabs>
        <w:ind w:left="864" w:hanging="288"/>
      </w:pPr>
      <w:rPr>
        <w:rFonts w:ascii="Wingdings" w:hAnsi="Wingdings" w:hint="default"/>
        <w:sz w:val="24"/>
      </w:rPr>
    </w:lvl>
  </w:abstractNum>
  <w:abstractNum w:abstractNumId="7">
    <w:nsid w:val="FFFFFF83"/>
    <w:multiLevelType w:val="singleLevel"/>
    <w:tmpl w:val="FCE439C2"/>
    <w:lvl w:ilvl="0">
      <w:start w:val="1"/>
      <w:numFmt w:val="bullet"/>
      <w:pStyle w:val="ListBullet2"/>
      <w:lvlText w:val=""/>
      <w:lvlJc w:val="left"/>
      <w:pPr>
        <w:tabs>
          <w:tab w:val="num" w:pos="576"/>
        </w:tabs>
        <w:ind w:left="576" w:hanging="288"/>
      </w:pPr>
      <w:rPr>
        <w:rFonts w:ascii="Wingdings" w:hAnsi="Wingdings" w:hint="default"/>
        <w:sz w:val="24"/>
      </w:rPr>
    </w:lvl>
  </w:abstractNum>
  <w:abstractNum w:abstractNumId="8">
    <w:nsid w:val="FFFFFF88"/>
    <w:multiLevelType w:val="singleLevel"/>
    <w:tmpl w:val="7B1422D4"/>
    <w:lvl w:ilvl="0">
      <w:start w:val="1"/>
      <w:numFmt w:val="decimal"/>
      <w:pStyle w:val="ListNumber"/>
      <w:lvlText w:val="%1."/>
      <w:lvlJc w:val="left"/>
      <w:pPr>
        <w:tabs>
          <w:tab w:val="num" w:pos="360"/>
        </w:tabs>
        <w:ind w:left="360" w:hanging="360"/>
      </w:pPr>
      <w:rPr>
        <w:rFonts w:ascii="Times" w:hAnsi="Times" w:hint="default"/>
        <w:b w:val="0"/>
        <w:i w:val="0"/>
        <w:sz w:val="24"/>
      </w:rPr>
    </w:lvl>
  </w:abstractNum>
  <w:abstractNum w:abstractNumId="9">
    <w:nsid w:val="FFFFFF89"/>
    <w:multiLevelType w:val="singleLevel"/>
    <w:tmpl w:val="B704C64A"/>
    <w:lvl w:ilvl="0">
      <w:start w:val="1"/>
      <w:numFmt w:val="bullet"/>
      <w:pStyle w:val="ListBullet"/>
      <w:lvlText w:val=""/>
      <w:lvlJc w:val="left"/>
      <w:pPr>
        <w:tabs>
          <w:tab w:val="num" w:pos="288"/>
        </w:tabs>
        <w:ind w:left="288" w:hanging="288"/>
      </w:pPr>
      <w:rPr>
        <w:rFonts w:ascii="Symbol" w:hAnsi="Symbol" w:hint="default"/>
        <w:b w:val="0"/>
        <w:i w:val="0"/>
        <w:sz w:val="28"/>
      </w:rPr>
    </w:lvl>
  </w:abstractNum>
  <w:abstractNum w:abstractNumId="10">
    <w:nsid w:val="0C4739B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0B470D5"/>
    <w:multiLevelType w:val="hybridMultilevel"/>
    <w:tmpl w:val="B47A1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A63F6"/>
    <w:multiLevelType w:val="multilevel"/>
    <w:tmpl w:val="EB3A9A9C"/>
    <w:lvl w:ilvl="0">
      <w:start w:val="1"/>
      <w:numFmt w:val="decimal"/>
      <w:pStyle w:val="Heading1"/>
      <w:lvlText w:val="%1"/>
      <w:lvlJc w:val="left"/>
      <w:pPr>
        <w:tabs>
          <w:tab w:val="num" w:pos="432"/>
        </w:tabs>
        <w:ind w:left="432" w:hanging="432"/>
      </w:pPr>
      <w:rPr>
        <w:rFonts w:ascii="Times New Roman Bold" w:hAnsi="Times New Roman Bold" w:hint="default"/>
        <w:b/>
        <w:i w:val="0"/>
        <w:caps/>
        <w:color w:val="auto"/>
        <w:spacing w:val="0"/>
        <w:position w:val="0"/>
        <w:sz w:val="28"/>
        <w:u w:val="none"/>
        <w:effect w:val="none"/>
      </w:rPr>
    </w:lvl>
    <w:lvl w:ilvl="1">
      <w:start w:val="1"/>
      <w:numFmt w:val="decimal"/>
      <w:pStyle w:val="Heading2"/>
      <w:lvlText w:val="%1.%2"/>
      <w:lvlJc w:val="left"/>
      <w:pPr>
        <w:tabs>
          <w:tab w:val="num" w:pos="720"/>
        </w:tabs>
        <w:ind w:left="720" w:hanging="720"/>
      </w:pPr>
      <w:rPr>
        <w:rFonts w:ascii="Times New Roman Bold" w:hAnsi="Times New Roman Bold" w:hint="default"/>
        <w:b/>
        <w:i w:val="0"/>
        <w:color w:val="auto"/>
        <w:sz w:val="28"/>
        <w:u w:val="none"/>
      </w:rPr>
    </w:lvl>
    <w:lvl w:ilvl="2">
      <w:start w:val="1"/>
      <w:numFmt w:val="decimal"/>
      <w:pStyle w:val="Heading3"/>
      <w:lvlText w:val="%1.%2.%3"/>
      <w:lvlJc w:val="left"/>
      <w:pPr>
        <w:tabs>
          <w:tab w:val="num" w:pos="1008"/>
        </w:tabs>
        <w:ind w:left="1008" w:hanging="1008"/>
      </w:pPr>
      <w:rPr>
        <w:rFonts w:ascii="Times New Roman Bold" w:hAnsi="Times New Roman Bold" w:hint="default"/>
        <w:b/>
        <w:i w:val="0"/>
        <w:color w:val="auto"/>
        <w:sz w:val="24"/>
        <w:u w:val="none"/>
      </w:rPr>
    </w:lvl>
    <w:lvl w:ilvl="3">
      <w:start w:val="1"/>
      <w:numFmt w:val="decimal"/>
      <w:pStyle w:val="Heading4"/>
      <w:lvlText w:val="%1.%2.%3.%4"/>
      <w:lvlJc w:val="left"/>
      <w:pPr>
        <w:tabs>
          <w:tab w:val="num" w:pos="1296"/>
        </w:tabs>
        <w:ind w:left="1296" w:hanging="1296"/>
      </w:pPr>
      <w:rPr>
        <w:rFonts w:ascii="Times New Roman Bold" w:hAnsi="Times New Roman Bold" w:hint="default"/>
        <w:b/>
        <w:i/>
        <w:color w:val="auto"/>
        <w:sz w:val="24"/>
        <w:u w:val="none"/>
      </w:rPr>
    </w:lvl>
    <w:lvl w:ilvl="4">
      <w:start w:val="1"/>
      <w:numFmt w:val="decimal"/>
      <w:pStyle w:val="Heading5"/>
      <w:lvlText w:val="%1.%2.%3.%4.%5"/>
      <w:lvlJc w:val="left"/>
      <w:pPr>
        <w:tabs>
          <w:tab w:val="num" w:pos="1440"/>
        </w:tabs>
        <w:ind w:left="1440" w:hanging="1440"/>
      </w:pPr>
      <w:rPr>
        <w:rFonts w:ascii="Times New Roman Bold" w:hAnsi="Times New Roman Bold" w:hint="default"/>
        <w:b/>
        <w:i/>
        <w:color w:val="auto"/>
        <w:sz w:val="24"/>
        <w:u w:val="none"/>
      </w:rPr>
    </w:lvl>
    <w:lvl w:ilvl="5">
      <w:start w:val="1"/>
      <w:numFmt w:val="decimal"/>
      <w:pStyle w:val="Heading6"/>
      <w:lvlText w:val="%1.%2.%3.%4.%5.%6"/>
      <w:lvlJc w:val="left"/>
      <w:pPr>
        <w:tabs>
          <w:tab w:val="num" w:pos="1872"/>
        </w:tabs>
        <w:ind w:left="1872" w:hanging="1872"/>
      </w:pPr>
      <w:rPr>
        <w:rFonts w:ascii="Times New Roman Bold" w:hAnsi="Times New Roman Bold" w:hint="default"/>
        <w:b/>
        <w:i/>
        <w:color w:val="auto"/>
        <w:sz w:val="24"/>
        <w:u w:val="none"/>
      </w:rPr>
    </w:lvl>
    <w:lvl w:ilvl="6">
      <w:start w:val="1"/>
      <w:numFmt w:val="decimal"/>
      <w:pStyle w:val="Heading7"/>
      <w:lvlText w:val="%1.%2.%3.%4.%5.%6.%7"/>
      <w:lvlJc w:val="left"/>
      <w:pPr>
        <w:tabs>
          <w:tab w:val="num" w:pos="2160"/>
        </w:tabs>
        <w:ind w:left="2160" w:hanging="2160"/>
      </w:pPr>
      <w:rPr>
        <w:rFonts w:ascii="Times New Roman Bold" w:hAnsi="Times New Roman Bold" w:hint="default"/>
        <w:b/>
        <w:i/>
        <w:color w:val="auto"/>
        <w:sz w:val="24"/>
        <w:u w:val="none"/>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01C36FC"/>
    <w:multiLevelType w:val="hybridMultilevel"/>
    <w:tmpl w:val="46BE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29027C"/>
    <w:multiLevelType w:val="hybridMultilevel"/>
    <w:tmpl w:val="E3920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FC3A9C"/>
    <w:multiLevelType w:val="hybridMultilevel"/>
    <w:tmpl w:val="4FDAE6CC"/>
    <w:lvl w:ilvl="0" w:tplc="7844283A">
      <w:start w:val="1"/>
      <w:numFmt w:val="decimal"/>
      <w:pStyle w:val="FigureTitle"/>
      <w:lvlText w:val="Figure %1"/>
      <w:lvlJc w:val="left"/>
      <w:pPr>
        <w:tabs>
          <w:tab w:val="num" w:pos="1152"/>
        </w:tabs>
        <w:ind w:left="0" w:firstLine="0"/>
      </w:pPr>
      <w:rPr>
        <w:rFonts w:ascii="Times New Roman Bold" w:hAnsi="Times New Roman Bold" w:hint="default"/>
        <w:b/>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i w:val="0"/>
        <w:color w:val="auto"/>
        <w:sz w:val="24"/>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B00F4A"/>
    <w:multiLevelType w:val="hybridMultilevel"/>
    <w:tmpl w:val="B0CAE7C4"/>
    <w:lvl w:ilvl="0" w:tplc="7844283A">
      <w:start w:val="1"/>
      <w:numFmt w:val="decimal"/>
      <w:pStyle w:val="TableTitle"/>
      <w:lvlText w:val="Table %1"/>
      <w:lvlJc w:val="center"/>
      <w:pPr>
        <w:tabs>
          <w:tab w:val="num" w:pos="1008"/>
        </w:tabs>
        <w:ind w:left="0" w:firstLine="360"/>
      </w:pPr>
      <w:rPr>
        <w:rFonts w:ascii="Times New Roman Bold" w:hAnsi="Times New Roman Bold" w:hint="default"/>
        <w:b/>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0C274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789E2047"/>
    <w:multiLevelType w:val="multilevel"/>
    <w:tmpl w:val="F2D204DE"/>
    <w:lvl w:ilvl="0">
      <w:start w:val="1"/>
      <w:numFmt w:val="decimal"/>
      <w:pStyle w:val="Appendix1"/>
      <w:lvlText w:val="Appendix %1"/>
      <w:lvlJc w:val="left"/>
      <w:pPr>
        <w:tabs>
          <w:tab w:val="num" w:pos="1728"/>
        </w:tabs>
        <w:ind w:left="0" w:firstLine="0"/>
      </w:pPr>
      <w:rPr>
        <w:rFonts w:ascii="Times New Roman Bold" w:hAnsi="Times New Roman Bold" w:hint="default"/>
        <w:b/>
        <w:i w:val="0"/>
        <w:caps w:val="0"/>
        <w:color w:val="auto"/>
        <w:spacing w:val="0"/>
        <w:position w:val="0"/>
        <w:sz w:val="28"/>
        <w:u w:val="none"/>
        <w:effect w:val="none"/>
      </w:rPr>
    </w:lvl>
    <w:lvl w:ilvl="1">
      <w:start w:val="1"/>
      <w:numFmt w:val="decimal"/>
      <w:pStyle w:val="Appendix2"/>
      <w:lvlText w:val="Appendix %1.%2"/>
      <w:lvlJc w:val="left"/>
      <w:pPr>
        <w:tabs>
          <w:tab w:val="num" w:pos="1728"/>
        </w:tabs>
        <w:ind w:left="0" w:firstLine="0"/>
      </w:pPr>
      <w:rPr>
        <w:rFonts w:ascii="Times New Roman Bold" w:hAnsi="Times New Roman Bold" w:hint="default"/>
        <w:b/>
        <w:i w:val="0"/>
        <w:caps w:val="0"/>
        <w:color w:val="auto"/>
        <w:sz w:val="24"/>
        <w:u w:val="none"/>
      </w:rPr>
    </w:lvl>
    <w:lvl w:ilvl="2">
      <w:start w:val="1"/>
      <w:numFmt w:val="decimal"/>
      <w:pStyle w:val="Appendix3"/>
      <w:lvlText w:val="Appendix %1.%2.%3"/>
      <w:lvlJc w:val="left"/>
      <w:pPr>
        <w:tabs>
          <w:tab w:val="num" w:pos="1728"/>
        </w:tabs>
        <w:ind w:left="0" w:firstLine="0"/>
      </w:pPr>
      <w:rPr>
        <w:rFonts w:ascii="Times New Roman Bold" w:hAnsi="Times New Roman Bold" w:hint="default"/>
        <w:b/>
        <w:i w:val="0"/>
        <w:color w:val="auto"/>
        <w:sz w:val="24"/>
        <w:u w:val="none"/>
      </w:rPr>
    </w:lvl>
    <w:lvl w:ilvl="3">
      <w:start w:val="1"/>
      <w:numFmt w:val="decimal"/>
      <w:lvlText w:val="%1.%2.%3.%4"/>
      <w:lvlJc w:val="left"/>
      <w:pPr>
        <w:tabs>
          <w:tab w:val="num" w:pos="864"/>
        </w:tabs>
        <w:ind w:left="864" w:hanging="864"/>
      </w:pPr>
      <w:rPr>
        <w:rFonts w:ascii="Times New Roman Bold" w:hAnsi="Times New Roman Bold" w:hint="default"/>
        <w:b/>
        <w:i w:val="0"/>
        <w:color w:val="auto"/>
        <w:sz w:val="24"/>
        <w:u w:val="none"/>
      </w:rPr>
    </w:lvl>
    <w:lvl w:ilvl="4">
      <w:start w:val="1"/>
      <w:numFmt w:val="decimal"/>
      <w:lvlText w:val="%1.%2.%3.%4.%5"/>
      <w:lvlJc w:val="left"/>
      <w:pPr>
        <w:tabs>
          <w:tab w:val="num" w:pos="1008"/>
        </w:tabs>
        <w:ind w:left="1008" w:hanging="1008"/>
      </w:pPr>
      <w:rPr>
        <w:rFonts w:ascii="Times New Roman Bold" w:hAnsi="Times New Roman Bold" w:hint="default"/>
        <w:b/>
        <w:i/>
        <w:color w:val="auto"/>
        <w:sz w:val="24"/>
        <w:u w:val="none"/>
      </w:rPr>
    </w:lvl>
    <w:lvl w:ilvl="5">
      <w:start w:val="1"/>
      <w:numFmt w:val="decimal"/>
      <w:lvlText w:val="%1.%2.%3.%4.%5.%6"/>
      <w:lvlJc w:val="left"/>
      <w:pPr>
        <w:tabs>
          <w:tab w:val="num" w:pos="1152"/>
        </w:tabs>
        <w:ind w:left="1152" w:hanging="1152"/>
      </w:pPr>
      <w:rPr>
        <w:rFonts w:ascii="Times New Roman Bold" w:hAnsi="Times New Roman Bold" w:hint="default"/>
        <w:b/>
        <w:i/>
        <w:color w:val="auto"/>
        <w:sz w:val="24"/>
        <w:u w:val="none"/>
      </w:rPr>
    </w:lvl>
    <w:lvl w:ilvl="6">
      <w:start w:val="1"/>
      <w:numFmt w:val="decimal"/>
      <w:lvlText w:val="%1.%2.%3.%4.%5.%6.%7"/>
      <w:lvlJc w:val="left"/>
      <w:pPr>
        <w:tabs>
          <w:tab w:val="num" w:pos="1296"/>
        </w:tabs>
        <w:ind w:left="1296" w:hanging="1296"/>
      </w:pPr>
      <w:rPr>
        <w:rFonts w:ascii="Times New Roman Bold" w:hAnsi="Times New Roman Bold" w:hint="default"/>
        <w:b/>
        <w:i/>
        <w:color w:val="auto"/>
        <w:sz w:val="24"/>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17"/>
  </w:num>
  <w:num w:numId="3">
    <w:abstractNumId w:val="5"/>
  </w:num>
  <w:num w:numId="4">
    <w:abstractNumId w:val="4"/>
  </w:num>
  <w:num w:numId="5">
    <w:abstractNumId w:val="1"/>
  </w:num>
  <w:num w:numId="6">
    <w:abstractNumId w:val="0"/>
  </w:num>
  <w:num w:numId="7">
    <w:abstractNumId w:val="9"/>
  </w:num>
  <w:num w:numId="8">
    <w:abstractNumId w:val="7"/>
  </w:num>
  <w:num w:numId="9">
    <w:abstractNumId w:val="6"/>
  </w:num>
  <w:num w:numId="10">
    <w:abstractNumId w:val="2"/>
  </w:num>
  <w:num w:numId="11">
    <w:abstractNumId w:val="12"/>
  </w:num>
  <w:num w:numId="12">
    <w:abstractNumId w:val="16"/>
  </w:num>
  <w:num w:numId="13">
    <w:abstractNumId w:val="15"/>
  </w:num>
  <w:num w:numId="14">
    <w:abstractNumId w:val="18"/>
  </w:num>
  <w:num w:numId="15">
    <w:abstractNumId w:val="3"/>
  </w:num>
  <w:num w:numId="16">
    <w:abstractNumId w:val="8"/>
  </w:num>
  <w:num w:numId="17">
    <w:abstractNumId w:val="8"/>
    <w:lvlOverride w:ilvl="0">
      <w:startOverride w:val="1"/>
    </w:lvlOverride>
  </w:num>
  <w:num w:numId="18">
    <w:abstractNumId w:val="11"/>
  </w:num>
  <w:num w:numId="19">
    <w:abstractNumId w:val="14"/>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13"/>
  </w:num>
  <w:num w:numId="24">
    <w:abstractNumId w:val="8"/>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DE"/>
    <w:rsid w:val="00012D70"/>
    <w:rsid w:val="00014EC9"/>
    <w:rsid w:val="000269E3"/>
    <w:rsid w:val="0009668E"/>
    <w:rsid w:val="000B176B"/>
    <w:rsid w:val="000C4F31"/>
    <w:rsid w:val="000C6544"/>
    <w:rsid w:val="000D09FC"/>
    <w:rsid w:val="000D588B"/>
    <w:rsid w:val="001023D0"/>
    <w:rsid w:val="00122102"/>
    <w:rsid w:val="0013056B"/>
    <w:rsid w:val="0013741F"/>
    <w:rsid w:val="00144536"/>
    <w:rsid w:val="00147F4E"/>
    <w:rsid w:val="0015026A"/>
    <w:rsid w:val="00153984"/>
    <w:rsid w:val="0015601A"/>
    <w:rsid w:val="0016024D"/>
    <w:rsid w:val="001845D7"/>
    <w:rsid w:val="00191C3E"/>
    <w:rsid w:val="00192CC0"/>
    <w:rsid w:val="001958E8"/>
    <w:rsid w:val="001960F8"/>
    <w:rsid w:val="001A3D0C"/>
    <w:rsid w:val="002113BE"/>
    <w:rsid w:val="00221118"/>
    <w:rsid w:val="0022376A"/>
    <w:rsid w:val="00237B02"/>
    <w:rsid w:val="00243BC1"/>
    <w:rsid w:val="00267606"/>
    <w:rsid w:val="002B0241"/>
    <w:rsid w:val="003335A1"/>
    <w:rsid w:val="0033596A"/>
    <w:rsid w:val="00356D56"/>
    <w:rsid w:val="003C1EC7"/>
    <w:rsid w:val="003C24C7"/>
    <w:rsid w:val="00453822"/>
    <w:rsid w:val="004847FA"/>
    <w:rsid w:val="004B0590"/>
    <w:rsid w:val="0051363D"/>
    <w:rsid w:val="0052366E"/>
    <w:rsid w:val="00541B00"/>
    <w:rsid w:val="00552FF5"/>
    <w:rsid w:val="005766F7"/>
    <w:rsid w:val="005D22CB"/>
    <w:rsid w:val="005E42EF"/>
    <w:rsid w:val="006049BD"/>
    <w:rsid w:val="006113D8"/>
    <w:rsid w:val="006374FF"/>
    <w:rsid w:val="00650EAF"/>
    <w:rsid w:val="006549B3"/>
    <w:rsid w:val="0065644D"/>
    <w:rsid w:val="00667A85"/>
    <w:rsid w:val="00696A64"/>
    <w:rsid w:val="006A3305"/>
    <w:rsid w:val="006B7A67"/>
    <w:rsid w:val="00716B99"/>
    <w:rsid w:val="007320DE"/>
    <w:rsid w:val="00767080"/>
    <w:rsid w:val="007C113E"/>
    <w:rsid w:val="007C36C8"/>
    <w:rsid w:val="007E33F9"/>
    <w:rsid w:val="00816D58"/>
    <w:rsid w:val="008231EA"/>
    <w:rsid w:val="00895860"/>
    <w:rsid w:val="008E3750"/>
    <w:rsid w:val="00911449"/>
    <w:rsid w:val="0092412D"/>
    <w:rsid w:val="009316F5"/>
    <w:rsid w:val="009331A8"/>
    <w:rsid w:val="009427CE"/>
    <w:rsid w:val="0098786E"/>
    <w:rsid w:val="009B1297"/>
    <w:rsid w:val="009C0EFD"/>
    <w:rsid w:val="009C768C"/>
    <w:rsid w:val="009D3539"/>
    <w:rsid w:val="009F5AA6"/>
    <w:rsid w:val="00A12FDF"/>
    <w:rsid w:val="00A25781"/>
    <w:rsid w:val="00B0779E"/>
    <w:rsid w:val="00B271E7"/>
    <w:rsid w:val="00B27C00"/>
    <w:rsid w:val="00B31623"/>
    <w:rsid w:val="00B7163F"/>
    <w:rsid w:val="00B722B3"/>
    <w:rsid w:val="00B82F3F"/>
    <w:rsid w:val="00BA2DC1"/>
    <w:rsid w:val="00C26A05"/>
    <w:rsid w:val="00C67A86"/>
    <w:rsid w:val="00C76140"/>
    <w:rsid w:val="00C968F9"/>
    <w:rsid w:val="00CE5C8A"/>
    <w:rsid w:val="00D42121"/>
    <w:rsid w:val="00D61872"/>
    <w:rsid w:val="00D8050D"/>
    <w:rsid w:val="00D945DE"/>
    <w:rsid w:val="00DC60C6"/>
    <w:rsid w:val="00DC7E36"/>
    <w:rsid w:val="00DD1E3A"/>
    <w:rsid w:val="00DD27CE"/>
    <w:rsid w:val="00DD5EC9"/>
    <w:rsid w:val="00E0685D"/>
    <w:rsid w:val="00E46010"/>
    <w:rsid w:val="00E52183"/>
    <w:rsid w:val="00E65FFF"/>
    <w:rsid w:val="00E70A64"/>
    <w:rsid w:val="00E83532"/>
    <w:rsid w:val="00EC3722"/>
    <w:rsid w:val="00EC507F"/>
    <w:rsid w:val="00ED261A"/>
    <w:rsid w:val="00EE0F85"/>
    <w:rsid w:val="00EF62E1"/>
    <w:rsid w:val="00F10DB7"/>
    <w:rsid w:val="00F25D8C"/>
    <w:rsid w:val="00F3300B"/>
    <w:rsid w:val="00F55D73"/>
    <w:rsid w:val="00F6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footer" w:uiPriority="99"/>
    <w:lsdException w:name="List Number" w:qFormat="1"/>
    <w:lsdException w:name="Body Text" w:qFormat="1"/>
    <w:lsdException w:name="Strong"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63D"/>
    <w:rPr>
      <w:sz w:val="24"/>
      <w:szCs w:val="24"/>
    </w:rPr>
  </w:style>
  <w:style w:type="paragraph" w:styleId="Heading1">
    <w:name w:val="heading 1"/>
    <w:basedOn w:val="Normal"/>
    <w:next w:val="BodyText"/>
    <w:qFormat/>
    <w:pPr>
      <w:keepNext/>
      <w:numPr>
        <w:numId w:val="11"/>
      </w:numPr>
      <w:spacing w:before="120" w:after="120"/>
      <w:outlineLvl w:val="0"/>
    </w:pPr>
    <w:rPr>
      <w:rFonts w:ascii="Times New Roman Bold" w:hAnsi="Times New Roman Bold" w:cs="Arial"/>
      <w:b/>
      <w:bCs/>
      <w:caps/>
      <w:kern w:val="32"/>
      <w:sz w:val="28"/>
      <w:szCs w:val="32"/>
    </w:rPr>
  </w:style>
  <w:style w:type="paragraph" w:styleId="Heading2">
    <w:name w:val="heading 2"/>
    <w:basedOn w:val="Normal"/>
    <w:next w:val="BodyText"/>
    <w:qFormat/>
    <w:pPr>
      <w:keepNext/>
      <w:numPr>
        <w:ilvl w:val="1"/>
        <w:numId w:val="11"/>
      </w:numPr>
      <w:spacing w:before="120" w:after="120"/>
      <w:outlineLvl w:val="1"/>
    </w:pPr>
    <w:rPr>
      <w:rFonts w:ascii="Times New Roman Bold" w:hAnsi="Times New Roman Bold" w:cs="Arial"/>
      <w:b/>
      <w:bCs/>
      <w:iCs/>
      <w:sz w:val="28"/>
      <w:szCs w:val="28"/>
    </w:rPr>
  </w:style>
  <w:style w:type="paragraph" w:styleId="Heading3">
    <w:name w:val="heading 3"/>
    <w:basedOn w:val="Normal"/>
    <w:next w:val="BodyText"/>
    <w:pPr>
      <w:keepNext/>
      <w:numPr>
        <w:ilvl w:val="2"/>
        <w:numId w:val="11"/>
      </w:numPr>
      <w:spacing w:before="120" w:after="120"/>
      <w:outlineLvl w:val="2"/>
    </w:pPr>
    <w:rPr>
      <w:rFonts w:cs="Arial"/>
      <w:b/>
      <w:bCs/>
      <w:szCs w:val="26"/>
    </w:rPr>
  </w:style>
  <w:style w:type="paragraph" w:styleId="Heading4">
    <w:name w:val="heading 4"/>
    <w:basedOn w:val="Normal"/>
    <w:next w:val="BodyText"/>
    <w:pPr>
      <w:keepNext/>
      <w:numPr>
        <w:ilvl w:val="3"/>
        <w:numId w:val="11"/>
      </w:numPr>
      <w:spacing w:before="120" w:after="120"/>
      <w:outlineLvl w:val="3"/>
    </w:pPr>
    <w:rPr>
      <w:b/>
      <w:bCs/>
      <w:i/>
      <w:szCs w:val="28"/>
    </w:rPr>
  </w:style>
  <w:style w:type="paragraph" w:styleId="Heading5">
    <w:name w:val="heading 5"/>
    <w:basedOn w:val="Normal"/>
    <w:next w:val="BodyText"/>
    <w:pPr>
      <w:keepNext/>
      <w:numPr>
        <w:ilvl w:val="4"/>
        <w:numId w:val="11"/>
      </w:numPr>
      <w:spacing w:before="120" w:after="120"/>
      <w:outlineLvl w:val="4"/>
    </w:pPr>
    <w:rPr>
      <w:b/>
      <w:bCs/>
      <w:i/>
      <w:iCs/>
      <w:szCs w:val="26"/>
    </w:rPr>
  </w:style>
  <w:style w:type="paragraph" w:styleId="Heading6">
    <w:name w:val="heading 6"/>
    <w:basedOn w:val="Normal"/>
    <w:next w:val="BodyText"/>
    <w:pPr>
      <w:keepNext/>
      <w:numPr>
        <w:ilvl w:val="5"/>
        <w:numId w:val="11"/>
      </w:numPr>
      <w:spacing w:before="120" w:after="120"/>
      <w:outlineLvl w:val="5"/>
    </w:pPr>
    <w:rPr>
      <w:b/>
      <w:bCs/>
      <w:i/>
      <w:szCs w:val="22"/>
    </w:rPr>
  </w:style>
  <w:style w:type="paragraph" w:styleId="Heading7">
    <w:name w:val="heading 7"/>
    <w:basedOn w:val="Normal"/>
    <w:next w:val="BodyText"/>
    <w:pPr>
      <w:keepNext/>
      <w:numPr>
        <w:ilvl w:val="6"/>
        <w:numId w:val="11"/>
      </w:numPr>
      <w:spacing w:before="120" w:after="120"/>
      <w:outlineLvl w:val="6"/>
    </w:pPr>
    <w:rPr>
      <w:b/>
      <w:i/>
    </w:rPr>
  </w:style>
  <w:style w:type="paragraph" w:styleId="Heading8">
    <w:name w:val="heading 8"/>
    <w:basedOn w:val="Normal"/>
    <w:next w:val="Normal"/>
    <w:pPr>
      <w:numPr>
        <w:ilvl w:val="7"/>
        <w:numId w:val="11"/>
      </w:numPr>
      <w:spacing w:before="240" w:after="60"/>
      <w:outlineLvl w:val="7"/>
    </w:pPr>
    <w:rPr>
      <w:i/>
      <w:iCs/>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ai">
    <w:name w:val="Outline List 1"/>
    <w:basedOn w:val="NoList"/>
    <w:semiHidden/>
    <w:pPr>
      <w:numPr>
        <w:numId w:val="1"/>
      </w:numPr>
    </w:pPr>
  </w:style>
  <w:style w:type="numbering" w:styleId="ArticleSection">
    <w:name w:val="Outline List 3"/>
    <w:basedOn w:val="NoList"/>
    <w:semiHidden/>
    <w:pPr>
      <w:numPr>
        <w:numId w:val="2"/>
      </w:numPr>
    </w:p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
    <w:name w:val="Body Text"/>
    <w:basedOn w:val="Normal"/>
    <w:qFormat/>
    <w:pPr>
      <w:spacing w:after="100" w:afterAutospacing="1"/>
      <w:jc w:val="both"/>
    </w:p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rPr>
      <w:bCs/>
      <w:szCs w:val="20"/>
    </w:rPr>
  </w:style>
  <w:style w:type="paragraph" w:styleId="Closing">
    <w:name w:val="Closing"/>
    <w:basedOn w:val="Normal"/>
    <w:semiHidden/>
    <w:pPr>
      <w:ind w:left="4320"/>
    </w:pPr>
  </w:style>
  <w:style w:type="paragraph" w:styleId="E-mailSignature">
    <w:name w:val="E-mail Signature"/>
    <w:basedOn w:val="Normal"/>
    <w:semiHidden/>
  </w:style>
  <w:style w:type="character" w:styleId="Emphasis">
    <w:name w:val="Emphasis"/>
    <w:rPr>
      <w:i/>
      <w:iCs/>
    </w:rPr>
  </w:style>
  <w:style w:type="paragraph" w:styleId="EndnoteText">
    <w:name w:val="endnote text"/>
    <w:basedOn w:val="Normal"/>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FootnoteReference">
    <w:name w:val="footnote reference"/>
    <w:rPr>
      <w:vertAlign w:val="superscript"/>
    </w:rPr>
  </w:style>
  <w:style w:type="paragraph" w:styleId="FootnoteText">
    <w:name w:val="footnote text"/>
    <w:basedOn w:val="Normal"/>
    <w:rPr>
      <w:sz w:val="20"/>
      <w:szCs w:val="20"/>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LineNumber">
    <w:name w:val="line number"/>
    <w:basedOn w:val="DefaultParagraphFont"/>
    <w:semiHidden/>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4">
    <w:name w:val="List Bullet 4"/>
    <w:basedOn w:val="Normal"/>
    <w:semiHidden/>
    <w:pPr>
      <w:numPr>
        <w:numId w:val="3"/>
      </w:numPr>
    </w:pPr>
  </w:style>
  <w:style w:type="paragraph" w:styleId="ListBullet5">
    <w:name w:val="List Bullet 5"/>
    <w:basedOn w:val="Normal"/>
    <w:semiHidden/>
    <w:pPr>
      <w:numPr>
        <w:numId w:val="4"/>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4">
    <w:name w:val="List Number 4"/>
    <w:basedOn w:val="Normal"/>
    <w:semiHidden/>
    <w:pPr>
      <w:numPr>
        <w:numId w:val="5"/>
      </w:numPr>
    </w:pPr>
  </w:style>
  <w:style w:type="paragraph" w:styleId="ListNumber5">
    <w:name w:val="List Number 5"/>
    <w:basedOn w:val="Normal"/>
    <w:semiHidden/>
    <w:pPr>
      <w:numPr>
        <w:numId w:val="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qFormat/>
    <w:rPr>
      <w:b/>
      <w:bCs/>
    </w:rPr>
  </w:style>
  <w:style w:type="paragraph" w:styleId="Subtitle">
    <w:name w:val="Subtitle"/>
    <w:basedOn w:val="Normal"/>
    <w:pPr>
      <w:spacing w:after="60"/>
      <w:jc w:val="center"/>
      <w:outlineLvl w:val="1"/>
    </w:pPr>
    <w:rPr>
      <w:rFonts w:ascii="Arial" w:hAnsi="Arial" w:cs="Arial"/>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pPr>
      <w:ind w:left="1008" w:hanging="1008"/>
    </w:pPr>
    <w:rPr>
      <w:b/>
    </w:r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pPr>
      <w:spacing w:before="120" w:after="120"/>
    </w:pPr>
    <w:rPr>
      <w:rFonts w:ascii="Times New Roman Bold" w:hAnsi="Times New Roman Bold"/>
      <w:b/>
      <w:caps/>
    </w:rPr>
  </w:style>
  <w:style w:type="paragraph" w:styleId="TOC2">
    <w:name w:val="toc 2"/>
    <w:basedOn w:val="Normal"/>
    <w:next w:val="Normal"/>
    <w:autoRedefine/>
    <w:pPr>
      <w:ind w:left="245"/>
    </w:pPr>
  </w:style>
  <w:style w:type="paragraph" w:styleId="TOC3">
    <w:name w:val="toc 3"/>
    <w:basedOn w:val="Normal"/>
    <w:next w:val="Normal"/>
    <w:autoRedefine/>
    <w:pPr>
      <w:ind w:left="475"/>
    </w:pPr>
    <w:rPr>
      <w:i/>
    </w:rPr>
  </w:style>
  <w:style w:type="paragraph" w:styleId="TOC4">
    <w:name w:val="toc 4"/>
    <w:basedOn w:val="Normal"/>
    <w:next w:val="Normal"/>
    <w:autoRedefine/>
    <w:pPr>
      <w:ind w:left="720"/>
    </w:pPr>
  </w:style>
  <w:style w:type="paragraph" w:styleId="TOC5">
    <w:name w:val="toc 5"/>
    <w:basedOn w:val="Normal"/>
    <w:next w:val="Normal"/>
    <w:autoRedefine/>
    <w:pPr>
      <w:ind w:left="965"/>
    </w:pPr>
    <w:rPr>
      <w:i/>
    </w:rPr>
  </w:style>
  <w:style w:type="paragraph" w:styleId="TOC6">
    <w:name w:val="toc 6"/>
    <w:basedOn w:val="Normal"/>
    <w:next w:val="Normal"/>
    <w:autoRedefine/>
    <w:pPr>
      <w:ind w:left="1200"/>
    </w:pPr>
    <w:rPr>
      <w:i/>
    </w:rPr>
  </w:style>
  <w:style w:type="paragraph" w:styleId="TOC7">
    <w:name w:val="toc 7"/>
    <w:basedOn w:val="Normal"/>
    <w:next w:val="Normal"/>
    <w:autoRedefine/>
    <w:pPr>
      <w:ind w:left="1440"/>
    </w:pPr>
    <w:rPr>
      <w:i/>
    </w:rPr>
  </w:style>
  <w:style w:type="paragraph" w:styleId="Title">
    <w:name w:val="Title"/>
    <w:basedOn w:val="Normal"/>
    <w:next w:val="BodyText"/>
    <w:pPr>
      <w:keepNext/>
      <w:spacing w:before="120" w:after="120"/>
      <w:jc w:val="center"/>
      <w:outlineLvl w:val="0"/>
    </w:pPr>
    <w:rPr>
      <w:rFonts w:ascii="Times New Roman Bold" w:hAnsi="Times New Roman Bold" w:cs="Arial"/>
      <w:b/>
      <w:bCs/>
      <w:caps/>
      <w:kern w:val="28"/>
      <w:sz w:val="32"/>
      <w:szCs w:val="32"/>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none"/>
    </w:rPr>
  </w:style>
  <w:style w:type="paragraph" w:customStyle="1" w:styleId="TableTitle">
    <w:name w:val="Table Title"/>
    <w:basedOn w:val="Caption"/>
    <w:next w:val="BodyText"/>
    <w:pPr>
      <w:keepNext/>
      <w:numPr>
        <w:numId w:val="12"/>
      </w:numPr>
      <w:spacing w:before="120" w:after="60"/>
      <w:jc w:val="center"/>
      <w:outlineLvl w:val="2"/>
    </w:pPr>
    <w:rPr>
      <w:rFonts w:ascii="Times New Roman Bold" w:hAnsi="Times New Roman Bold"/>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Caption"/>
    <w:next w:val="BodyText"/>
    <w:pPr>
      <w:keepNext/>
      <w:numPr>
        <w:numId w:val="13"/>
      </w:numPr>
      <w:spacing w:before="120" w:after="60"/>
      <w:outlineLvl w:val="2"/>
    </w:pPr>
    <w:rPr>
      <w:rFonts w:ascii="Times New Roman Bold" w:hAnsi="Times New Roman Bold"/>
    </w:rPr>
  </w:style>
  <w:style w:type="paragraph" w:customStyle="1" w:styleId="Appendix1">
    <w:name w:val="Appendix 1"/>
    <w:basedOn w:val="Normal"/>
    <w:next w:val="BodyText"/>
    <w:pPr>
      <w:keepNext/>
      <w:numPr>
        <w:numId w:val="14"/>
      </w:numPr>
      <w:spacing w:before="120" w:after="120"/>
      <w:outlineLvl w:val="0"/>
    </w:pPr>
    <w:rPr>
      <w:b/>
      <w:sz w:val="28"/>
    </w:rPr>
  </w:style>
  <w:style w:type="paragraph" w:customStyle="1" w:styleId="Appendix2">
    <w:name w:val="Appendix 2"/>
    <w:basedOn w:val="Normal"/>
    <w:next w:val="BodyText"/>
    <w:pPr>
      <w:keepNext/>
      <w:numPr>
        <w:ilvl w:val="1"/>
        <w:numId w:val="14"/>
      </w:numPr>
      <w:spacing w:before="120" w:after="120"/>
      <w:outlineLvl w:val="1"/>
    </w:pPr>
    <w:rPr>
      <w:b/>
    </w:rPr>
  </w:style>
  <w:style w:type="paragraph" w:styleId="ListBullet">
    <w:name w:val="List Bullet"/>
    <w:basedOn w:val="Normal"/>
    <w:pPr>
      <w:numPr>
        <w:numId w:val="7"/>
      </w:numPr>
    </w:p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customStyle="1" w:styleId="Appendix3">
    <w:name w:val="Appendix 3"/>
    <w:basedOn w:val="Normal"/>
    <w:next w:val="BodyText"/>
    <w:pPr>
      <w:keepNext/>
      <w:numPr>
        <w:ilvl w:val="2"/>
        <w:numId w:val="14"/>
      </w:numPr>
      <w:spacing w:before="120" w:after="120"/>
      <w:outlineLvl w:val="2"/>
    </w:pPr>
    <w:rPr>
      <w:b/>
    </w:rPr>
  </w:style>
  <w:style w:type="paragraph" w:styleId="ListNumber">
    <w:name w:val="List Number"/>
    <w:basedOn w:val="Normal"/>
    <w:qFormat/>
    <w:pPr>
      <w:numPr>
        <w:numId w:val="16"/>
      </w:numPr>
    </w:pPr>
  </w:style>
  <w:style w:type="paragraph" w:styleId="ListNumber2">
    <w:name w:val="List Number 2"/>
    <w:basedOn w:val="Normal"/>
    <w:pPr>
      <w:numPr>
        <w:numId w:val="15"/>
      </w:numPr>
    </w:pPr>
  </w:style>
  <w:style w:type="paragraph" w:styleId="ListNumber3">
    <w:name w:val="List Number 3"/>
    <w:basedOn w:val="Normal"/>
    <w:pPr>
      <w:numPr>
        <w:numId w:val="10"/>
      </w:numP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OCTITLE">
    <w:name w:val="TOC TITLE"/>
    <w:basedOn w:val="Normal"/>
    <w:next w:val="BodyText"/>
    <w:pPr>
      <w:keepNext/>
      <w:spacing w:before="120" w:after="120"/>
      <w:jc w:val="center"/>
      <w:outlineLvl w:val="0"/>
    </w:pPr>
    <w:rPr>
      <w:b/>
      <w:caps/>
      <w:sz w:val="28"/>
    </w:rPr>
  </w:style>
  <w:style w:type="paragraph" w:customStyle="1" w:styleId="TableText11pt">
    <w:name w:val="Table Text 11pt"/>
    <w:basedOn w:val="Normal"/>
    <w:rPr>
      <w:sz w:val="22"/>
      <w:szCs w:val="22"/>
    </w:rPr>
  </w:style>
  <w:style w:type="paragraph" w:customStyle="1" w:styleId="NoteItalic">
    <w:name w:val="Note Italic"/>
    <w:basedOn w:val="BodyText"/>
    <w:next w:val="BodyText"/>
    <w:link w:val="NoteItalicChar"/>
    <w:rPr>
      <w:i/>
    </w:rPr>
  </w:style>
  <w:style w:type="character" w:customStyle="1" w:styleId="NoteItalicChar">
    <w:name w:val="Note Italic Char"/>
    <w:link w:val="NoteItalic"/>
    <w:rPr>
      <w:i/>
      <w:sz w:val="24"/>
      <w:szCs w:val="24"/>
      <w:lang w:val="en-US" w:eastAsia="en-US" w:bidi="ar-SA"/>
    </w:rPr>
  </w:style>
  <w:style w:type="paragraph" w:customStyle="1" w:styleId="TableText10pt">
    <w:name w:val="Table Text 10 pt"/>
    <w:basedOn w:val="Normal"/>
    <w:link w:val="TableText10ptCharChar"/>
    <w:rPr>
      <w:sz w:val="20"/>
    </w:rPr>
  </w:style>
  <w:style w:type="character" w:customStyle="1" w:styleId="TableText10ptCharChar">
    <w:name w:val="Table Text 10 pt Char Char"/>
    <w:link w:val="TableText10pt"/>
    <w:rPr>
      <w:szCs w:val="24"/>
      <w:lang w:val="en-US" w:eastAsia="en-US" w:bidi="ar-SA"/>
    </w:rPr>
  </w:style>
  <w:style w:type="paragraph" w:customStyle="1" w:styleId="TableText9pt">
    <w:name w:val="Table Text 9pt"/>
    <w:basedOn w:val="Normal"/>
    <w:rPr>
      <w:color w:val="000000"/>
      <w:sz w:val="18"/>
      <w:szCs w:val="18"/>
    </w:rPr>
  </w:style>
  <w:style w:type="paragraph" w:customStyle="1" w:styleId="TableText12pt">
    <w:name w:val="Table Text 12pt"/>
    <w:basedOn w:val="Normal"/>
    <w:link w:val="TableText12ptChar"/>
  </w:style>
  <w:style w:type="character" w:customStyle="1" w:styleId="TableText12ptChar">
    <w:name w:val="Table Text 12pt Char"/>
    <w:link w:val="TableText12pt"/>
    <w:rPr>
      <w:sz w:val="24"/>
      <w:szCs w:val="24"/>
      <w:lang w:val="en-US" w:eastAsia="en-US" w:bidi="ar-SA"/>
    </w:rPr>
  </w:style>
  <w:style w:type="paragraph" w:styleId="BalloonText">
    <w:name w:val="Balloon Text"/>
    <w:basedOn w:val="Normal"/>
    <w:link w:val="BalloonTextChar"/>
    <w:rsid w:val="00EC3722"/>
    <w:rPr>
      <w:rFonts w:ascii="Tahoma" w:hAnsi="Tahoma" w:cs="Tahoma"/>
      <w:sz w:val="16"/>
      <w:szCs w:val="16"/>
    </w:rPr>
  </w:style>
  <w:style w:type="character" w:customStyle="1" w:styleId="BalloonTextChar">
    <w:name w:val="Balloon Text Char"/>
    <w:link w:val="BalloonText"/>
    <w:rsid w:val="00EC3722"/>
    <w:rPr>
      <w:rFonts w:ascii="Tahoma" w:hAnsi="Tahoma" w:cs="Tahoma"/>
      <w:sz w:val="16"/>
      <w:szCs w:val="16"/>
    </w:rPr>
  </w:style>
  <w:style w:type="character" w:customStyle="1" w:styleId="FooterChar">
    <w:name w:val="Footer Char"/>
    <w:link w:val="Footer"/>
    <w:uiPriority w:val="99"/>
    <w:rsid w:val="000C4F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footer" w:uiPriority="99"/>
    <w:lsdException w:name="List Number" w:qFormat="1"/>
    <w:lsdException w:name="Body Text" w:qFormat="1"/>
    <w:lsdException w:name="Strong"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63D"/>
    <w:rPr>
      <w:sz w:val="24"/>
      <w:szCs w:val="24"/>
    </w:rPr>
  </w:style>
  <w:style w:type="paragraph" w:styleId="Heading1">
    <w:name w:val="heading 1"/>
    <w:basedOn w:val="Normal"/>
    <w:next w:val="BodyText"/>
    <w:qFormat/>
    <w:pPr>
      <w:keepNext/>
      <w:numPr>
        <w:numId w:val="11"/>
      </w:numPr>
      <w:spacing w:before="120" w:after="120"/>
      <w:outlineLvl w:val="0"/>
    </w:pPr>
    <w:rPr>
      <w:rFonts w:ascii="Times New Roman Bold" w:hAnsi="Times New Roman Bold" w:cs="Arial"/>
      <w:b/>
      <w:bCs/>
      <w:caps/>
      <w:kern w:val="32"/>
      <w:sz w:val="28"/>
      <w:szCs w:val="32"/>
    </w:rPr>
  </w:style>
  <w:style w:type="paragraph" w:styleId="Heading2">
    <w:name w:val="heading 2"/>
    <w:basedOn w:val="Normal"/>
    <w:next w:val="BodyText"/>
    <w:qFormat/>
    <w:pPr>
      <w:keepNext/>
      <w:numPr>
        <w:ilvl w:val="1"/>
        <w:numId w:val="11"/>
      </w:numPr>
      <w:spacing w:before="120" w:after="120"/>
      <w:outlineLvl w:val="1"/>
    </w:pPr>
    <w:rPr>
      <w:rFonts w:ascii="Times New Roman Bold" w:hAnsi="Times New Roman Bold" w:cs="Arial"/>
      <w:b/>
      <w:bCs/>
      <w:iCs/>
      <w:sz w:val="28"/>
      <w:szCs w:val="28"/>
    </w:rPr>
  </w:style>
  <w:style w:type="paragraph" w:styleId="Heading3">
    <w:name w:val="heading 3"/>
    <w:basedOn w:val="Normal"/>
    <w:next w:val="BodyText"/>
    <w:pPr>
      <w:keepNext/>
      <w:numPr>
        <w:ilvl w:val="2"/>
        <w:numId w:val="11"/>
      </w:numPr>
      <w:spacing w:before="120" w:after="120"/>
      <w:outlineLvl w:val="2"/>
    </w:pPr>
    <w:rPr>
      <w:rFonts w:cs="Arial"/>
      <w:b/>
      <w:bCs/>
      <w:szCs w:val="26"/>
    </w:rPr>
  </w:style>
  <w:style w:type="paragraph" w:styleId="Heading4">
    <w:name w:val="heading 4"/>
    <w:basedOn w:val="Normal"/>
    <w:next w:val="BodyText"/>
    <w:pPr>
      <w:keepNext/>
      <w:numPr>
        <w:ilvl w:val="3"/>
        <w:numId w:val="11"/>
      </w:numPr>
      <w:spacing w:before="120" w:after="120"/>
      <w:outlineLvl w:val="3"/>
    </w:pPr>
    <w:rPr>
      <w:b/>
      <w:bCs/>
      <w:i/>
      <w:szCs w:val="28"/>
    </w:rPr>
  </w:style>
  <w:style w:type="paragraph" w:styleId="Heading5">
    <w:name w:val="heading 5"/>
    <w:basedOn w:val="Normal"/>
    <w:next w:val="BodyText"/>
    <w:pPr>
      <w:keepNext/>
      <w:numPr>
        <w:ilvl w:val="4"/>
        <w:numId w:val="11"/>
      </w:numPr>
      <w:spacing w:before="120" w:after="120"/>
      <w:outlineLvl w:val="4"/>
    </w:pPr>
    <w:rPr>
      <w:b/>
      <w:bCs/>
      <w:i/>
      <w:iCs/>
      <w:szCs w:val="26"/>
    </w:rPr>
  </w:style>
  <w:style w:type="paragraph" w:styleId="Heading6">
    <w:name w:val="heading 6"/>
    <w:basedOn w:val="Normal"/>
    <w:next w:val="BodyText"/>
    <w:pPr>
      <w:keepNext/>
      <w:numPr>
        <w:ilvl w:val="5"/>
        <w:numId w:val="11"/>
      </w:numPr>
      <w:spacing w:before="120" w:after="120"/>
      <w:outlineLvl w:val="5"/>
    </w:pPr>
    <w:rPr>
      <w:b/>
      <w:bCs/>
      <w:i/>
      <w:szCs w:val="22"/>
    </w:rPr>
  </w:style>
  <w:style w:type="paragraph" w:styleId="Heading7">
    <w:name w:val="heading 7"/>
    <w:basedOn w:val="Normal"/>
    <w:next w:val="BodyText"/>
    <w:pPr>
      <w:keepNext/>
      <w:numPr>
        <w:ilvl w:val="6"/>
        <w:numId w:val="11"/>
      </w:numPr>
      <w:spacing w:before="120" w:after="120"/>
      <w:outlineLvl w:val="6"/>
    </w:pPr>
    <w:rPr>
      <w:b/>
      <w:i/>
    </w:rPr>
  </w:style>
  <w:style w:type="paragraph" w:styleId="Heading8">
    <w:name w:val="heading 8"/>
    <w:basedOn w:val="Normal"/>
    <w:next w:val="Normal"/>
    <w:pPr>
      <w:numPr>
        <w:ilvl w:val="7"/>
        <w:numId w:val="11"/>
      </w:numPr>
      <w:spacing w:before="240" w:after="60"/>
      <w:outlineLvl w:val="7"/>
    </w:pPr>
    <w:rPr>
      <w:i/>
      <w:iCs/>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ai">
    <w:name w:val="Outline List 1"/>
    <w:basedOn w:val="NoList"/>
    <w:semiHidden/>
    <w:pPr>
      <w:numPr>
        <w:numId w:val="1"/>
      </w:numPr>
    </w:pPr>
  </w:style>
  <w:style w:type="numbering" w:styleId="ArticleSection">
    <w:name w:val="Outline List 3"/>
    <w:basedOn w:val="NoList"/>
    <w:semiHidden/>
    <w:pPr>
      <w:numPr>
        <w:numId w:val="2"/>
      </w:numPr>
    </w:p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
    <w:name w:val="Body Text"/>
    <w:basedOn w:val="Normal"/>
    <w:qFormat/>
    <w:pPr>
      <w:spacing w:after="100" w:afterAutospacing="1"/>
      <w:jc w:val="both"/>
    </w:p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rPr>
      <w:bCs/>
      <w:szCs w:val="20"/>
    </w:rPr>
  </w:style>
  <w:style w:type="paragraph" w:styleId="Closing">
    <w:name w:val="Closing"/>
    <w:basedOn w:val="Normal"/>
    <w:semiHidden/>
    <w:pPr>
      <w:ind w:left="4320"/>
    </w:pPr>
  </w:style>
  <w:style w:type="paragraph" w:styleId="E-mailSignature">
    <w:name w:val="E-mail Signature"/>
    <w:basedOn w:val="Normal"/>
    <w:semiHidden/>
  </w:style>
  <w:style w:type="character" w:styleId="Emphasis">
    <w:name w:val="Emphasis"/>
    <w:rPr>
      <w:i/>
      <w:iCs/>
    </w:rPr>
  </w:style>
  <w:style w:type="paragraph" w:styleId="EndnoteText">
    <w:name w:val="endnote text"/>
    <w:basedOn w:val="Normal"/>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FootnoteReference">
    <w:name w:val="footnote reference"/>
    <w:rPr>
      <w:vertAlign w:val="superscript"/>
    </w:rPr>
  </w:style>
  <w:style w:type="paragraph" w:styleId="FootnoteText">
    <w:name w:val="footnote text"/>
    <w:basedOn w:val="Normal"/>
    <w:rPr>
      <w:sz w:val="20"/>
      <w:szCs w:val="20"/>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LineNumber">
    <w:name w:val="line number"/>
    <w:basedOn w:val="DefaultParagraphFont"/>
    <w:semiHidden/>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4">
    <w:name w:val="List Bullet 4"/>
    <w:basedOn w:val="Normal"/>
    <w:semiHidden/>
    <w:pPr>
      <w:numPr>
        <w:numId w:val="3"/>
      </w:numPr>
    </w:pPr>
  </w:style>
  <w:style w:type="paragraph" w:styleId="ListBullet5">
    <w:name w:val="List Bullet 5"/>
    <w:basedOn w:val="Normal"/>
    <w:semiHidden/>
    <w:pPr>
      <w:numPr>
        <w:numId w:val="4"/>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4">
    <w:name w:val="List Number 4"/>
    <w:basedOn w:val="Normal"/>
    <w:semiHidden/>
    <w:pPr>
      <w:numPr>
        <w:numId w:val="5"/>
      </w:numPr>
    </w:pPr>
  </w:style>
  <w:style w:type="paragraph" w:styleId="ListNumber5">
    <w:name w:val="List Number 5"/>
    <w:basedOn w:val="Normal"/>
    <w:semiHidden/>
    <w:pPr>
      <w:numPr>
        <w:numId w:val="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qFormat/>
    <w:rPr>
      <w:b/>
      <w:bCs/>
    </w:rPr>
  </w:style>
  <w:style w:type="paragraph" w:styleId="Subtitle">
    <w:name w:val="Subtitle"/>
    <w:basedOn w:val="Normal"/>
    <w:pPr>
      <w:spacing w:after="60"/>
      <w:jc w:val="center"/>
      <w:outlineLvl w:val="1"/>
    </w:pPr>
    <w:rPr>
      <w:rFonts w:ascii="Arial" w:hAnsi="Arial" w:cs="Arial"/>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pPr>
      <w:ind w:left="1008" w:hanging="1008"/>
    </w:pPr>
    <w:rPr>
      <w:b/>
    </w:r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pPr>
      <w:spacing w:before="120" w:after="120"/>
    </w:pPr>
    <w:rPr>
      <w:rFonts w:ascii="Times New Roman Bold" w:hAnsi="Times New Roman Bold"/>
      <w:b/>
      <w:caps/>
    </w:rPr>
  </w:style>
  <w:style w:type="paragraph" w:styleId="TOC2">
    <w:name w:val="toc 2"/>
    <w:basedOn w:val="Normal"/>
    <w:next w:val="Normal"/>
    <w:autoRedefine/>
    <w:pPr>
      <w:ind w:left="245"/>
    </w:pPr>
  </w:style>
  <w:style w:type="paragraph" w:styleId="TOC3">
    <w:name w:val="toc 3"/>
    <w:basedOn w:val="Normal"/>
    <w:next w:val="Normal"/>
    <w:autoRedefine/>
    <w:pPr>
      <w:ind w:left="475"/>
    </w:pPr>
    <w:rPr>
      <w:i/>
    </w:rPr>
  </w:style>
  <w:style w:type="paragraph" w:styleId="TOC4">
    <w:name w:val="toc 4"/>
    <w:basedOn w:val="Normal"/>
    <w:next w:val="Normal"/>
    <w:autoRedefine/>
    <w:pPr>
      <w:ind w:left="720"/>
    </w:pPr>
  </w:style>
  <w:style w:type="paragraph" w:styleId="TOC5">
    <w:name w:val="toc 5"/>
    <w:basedOn w:val="Normal"/>
    <w:next w:val="Normal"/>
    <w:autoRedefine/>
    <w:pPr>
      <w:ind w:left="965"/>
    </w:pPr>
    <w:rPr>
      <w:i/>
    </w:rPr>
  </w:style>
  <w:style w:type="paragraph" w:styleId="TOC6">
    <w:name w:val="toc 6"/>
    <w:basedOn w:val="Normal"/>
    <w:next w:val="Normal"/>
    <w:autoRedefine/>
    <w:pPr>
      <w:ind w:left="1200"/>
    </w:pPr>
    <w:rPr>
      <w:i/>
    </w:rPr>
  </w:style>
  <w:style w:type="paragraph" w:styleId="TOC7">
    <w:name w:val="toc 7"/>
    <w:basedOn w:val="Normal"/>
    <w:next w:val="Normal"/>
    <w:autoRedefine/>
    <w:pPr>
      <w:ind w:left="1440"/>
    </w:pPr>
    <w:rPr>
      <w:i/>
    </w:rPr>
  </w:style>
  <w:style w:type="paragraph" w:styleId="Title">
    <w:name w:val="Title"/>
    <w:basedOn w:val="Normal"/>
    <w:next w:val="BodyText"/>
    <w:pPr>
      <w:keepNext/>
      <w:spacing w:before="120" w:after="120"/>
      <w:jc w:val="center"/>
      <w:outlineLvl w:val="0"/>
    </w:pPr>
    <w:rPr>
      <w:rFonts w:ascii="Times New Roman Bold" w:hAnsi="Times New Roman Bold" w:cs="Arial"/>
      <w:b/>
      <w:bCs/>
      <w:caps/>
      <w:kern w:val="28"/>
      <w:sz w:val="32"/>
      <w:szCs w:val="32"/>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none"/>
    </w:rPr>
  </w:style>
  <w:style w:type="paragraph" w:customStyle="1" w:styleId="TableTitle">
    <w:name w:val="Table Title"/>
    <w:basedOn w:val="Caption"/>
    <w:next w:val="BodyText"/>
    <w:pPr>
      <w:keepNext/>
      <w:numPr>
        <w:numId w:val="12"/>
      </w:numPr>
      <w:spacing w:before="120" w:after="60"/>
      <w:jc w:val="center"/>
      <w:outlineLvl w:val="2"/>
    </w:pPr>
    <w:rPr>
      <w:rFonts w:ascii="Times New Roman Bold" w:hAnsi="Times New Roman Bold"/>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Caption"/>
    <w:next w:val="BodyText"/>
    <w:pPr>
      <w:keepNext/>
      <w:numPr>
        <w:numId w:val="13"/>
      </w:numPr>
      <w:spacing w:before="120" w:after="60"/>
      <w:outlineLvl w:val="2"/>
    </w:pPr>
    <w:rPr>
      <w:rFonts w:ascii="Times New Roman Bold" w:hAnsi="Times New Roman Bold"/>
    </w:rPr>
  </w:style>
  <w:style w:type="paragraph" w:customStyle="1" w:styleId="Appendix1">
    <w:name w:val="Appendix 1"/>
    <w:basedOn w:val="Normal"/>
    <w:next w:val="BodyText"/>
    <w:pPr>
      <w:keepNext/>
      <w:numPr>
        <w:numId w:val="14"/>
      </w:numPr>
      <w:spacing w:before="120" w:after="120"/>
      <w:outlineLvl w:val="0"/>
    </w:pPr>
    <w:rPr>
      <w:b/>
      <w:sz w:val="28"/>
    </w:rPr>
  </w:style>
  <w:style w:type="paragraph" w:customStyle="1" w:styleId="Appendix2">
    <w:name w:val="Appendix 2"/>
    <w:basedOn w:val="Normal"/>
    <w:next w:val="BodyText"/>
    <w:pPr>
      <w:keepNext/>
      <w:numPr>
        <w:ilvl w:val="1"/>
        <w:numId w:val="14"/>
      </w:numPr>
      <w:spacing w:before="120" w:after="120"/>
      <w:outlineLvl w:val="1"/>
    </w:pPr>
    <w:rPr>
      <w:b/>
    </w:rPr>
  </w:style>
  <w:style w:type="paragraph" w:styleId="ListBullet">
    <w:name w:val="List Bullet"/>
    <w:basedOn w:val="Normal"/>
    <w:pPr>
      <w:numPr>
        <w:numId w:val="7"/>
      </w:numPr>
    </w:p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customStyle="1" w:styleId="Appendix3">
    <w:name w:val="Appendix 3"/>
    <w:basedOn w:val="Normal"/>
    <w:next w:val="BodyText"/>
    <w:pPr>
      <w:keepNext/>
      <w:numPr>
        <w:ilvl w:val="2"/>
        <w:numId w:val="14"/>
      </w:numPr>
      <w:spacing w:before="120" w:after="120"/>
      <w:outlineLvl w:val="2"/>
    </w:pPr>
    <w:rPr>
      <w:b/>
    </w:rPr>
  </w:style>
  <w:style w:type="paragraph" w:styleId="ListNumber">
    <w:name w:val="List Number"/>
    <w:basedOn w:val="Normal"/>
    <w:qFormat/>
    <w:pPr>
      <w:numPr>
        <w:numId w:val="16"/>
      </w:numPr>
    </w:pPr>
  </w:style>
  <w:style w:type="paragraph" w:styleId="ListNumber2">
    <w:name w:val="List Number 2"/>
    <w:basedOn w:val="Normal"/>
    <w:pPr>
      <w:numPr>
        <w:numId w:val="15"/>
      </w:numPr>
    </w:pPr>
  </w:style>
  <w:style w:type="paragraph" w:styleId="ListNumber3">
    <w:name w:val="List Number 3"/>
    <w:basedOn w:val="Normal"/>
    <w:pPr>
      <w:numPr>
        <w:numId w:val="10"/>
      </w:numP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OCTITLE">
    <w:name w:val="TOC TITLE"/>
    <w:basedOn w:val="Normal"/>
    <w:next w:val="BodyText"/>
    <w:pPr>
      <w:keepNext/>
      <w:spacing w:before="120" w:after="120"/>
      <w:jc w:val="center"/>
      <w:outlineLvl w:val="0"/>
    </w:pPr>
    <w:rPr>
      <w:b/>
      <w:caps/>
      <w:sz w:val="28"/>
    </w:rPr>
  </w:style>
  <w:style w:type="paragraph" w:customStyle="1" w:styleId="TableText11pt">
    <w:name w:val="Table Text 11pt"/>
    <w:basedOn w:val="Normal"/>
    <w:rPr>
      <w:sz w:val="22"/>
      <w:szCs w:val="22"/>
    </w:rPr>
  </w:style>
  <w:style w:type="paragraph" w:customStyle="1" w:styleId="NoteItalic">
    <w:name w:val="Note Italic"/>
    <w:basedOn w:val="BodyText"/>
    <w:next w:val="BodyText"/>
    <w:link w:val="NoteItalicChar"/>
    <w:rPr>
      <w:i/>
    </w:rPr>
  </w:style>
  <w:style w:type="character" w:customStyle="1" w:styleId="NoteItalicChar">
    <w:name w:val="Note Italic Char"/>
    <w:link w:val="NoteItalic"/>
    <w:rPr>
      <w:i/>
      <w:sz w:val="24"/>
      <w:szCs w:val="24"/>
      <w:lang w:val="en-US" w:eastAsia="en-US" w:bidi="ar-SA"/>
    </w:rPr>
  </w:style>
  <w:style w:type="paragraph" w:customStyle="1" w:styleId="TableText10pt">
    <w:name w:val="Table Text 10 pt"/>
    <w:basedOn w:val="Normal"/>
    <w:link w:val="TableText10ptCharChar"/>
    <w:rPr>
      <w:sz w:val="20"/>
    </w:rPr>
  </w:style>
  <w:style w:type="character" w:customStyle="1" w:styleId="TableText10ptCharChar">
    <w:name w:val="Table Text 10 pt Char Char"/>
    <w:link w:val="TableText10pt"/>
    <w:rPr>
      <w:szCs w:val="24"/>
      <w:lang w:val="en-US" w:eastAsia="en-US" w:bidi="ar-SA"/>
    </w:rPr>
  </w:style>
  <w:style w:type="paragraph" w:customStyle="1" w:styleId="TableText9pt">
    <w:name w:val="Table Text 9pt"/>
    <w:basedOn w:val="Normal"/>
    <w:rPr>
      <w:color w:val="000000"/>
      <w:sz w:val="18"/>
      <w:szCs w:val="18"/>
    </w:rPr>
  </w:style>
  <w:style w:type="paragraph" w:customStyle="1" w:styleId="TableText12pt">
    <w:name w:val="Table Text 12pt"/>
    <w:basedOn w:val="Normal"/>
    <w:link w:val="TableText12ptChar"/>
  </w:style>
  <w:style w:type="character" w:customStyle="1" w:styleId="TableText12ptChar">
    <w:name w:val="Table Text 12pt Char"/>
    <w:link w:val="TableText12pt"/>
    <w:rPr>
      <w:sz w:val="24"/>
      <w:szCs w:val="24"/>
      <w:lang w:val="en-US" w:eastAsia="en-US" w:bidi="ar-SA"/>
    </w:rPr>
  </w:style>
  <w:style w:type="paragraph" w:styleId="BalloonText">
    <w:name w:val="Balloon Text"/>
    <w:basedOn w:val="Normal"/>
    <w:link w:val="BalloonTextChar"/>
    <w:rsid w:val="00EC3722"/>
    <w:rPr>
      <w:rFonts w:ascii="Tahoma" w:hAnsi="Tahoma" w:cs="Tahoma"/>
      <w:sz w:val="16"/>
      <w:szCs w:val="16"/>
    </w:rPr>
  </w:style>
  <w:style w:type="character" w:customStyle="1" w:styleId="BalloonTextChar">
    <w:name w:val="Balloon Text Char"/>
    <w:link w:val="BalloonText"/>
    <w:rsid w:val="00EC3722"/>
    <w:rPr>
      <w:rFonts w:ascii="Tahoma" w:hAnsi="Tahoma" w:cs="Tahoma"/>
      <w:sz w:val="16"/>
      <w:szCs w:val="16"/>
    </w:rPr>
  </w:style>
  <w:style w:type="character" w:customStyle="1" w:styleId="FooterChar">
    <w:name w:val="Footer Char"/>
    <w:link w:val="Footer"/>
    <w:uiPriority w:val="99"/>
    <w:rsid w:val="000C4F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58593">
      <w:bodyDiv w:val="1"/>
      <w:marLeft w:val="0"/>
      <w:marRight w:val="0"/>
      <w:marTop w:val="0"/>
      <w:marBottom w:val="0"/>
      <w:divBdr>
        <w:top w:val="none" w:sz="0" w:space="0" w:color="auto"/>
        <w:left w:val="none" w:sz="0" w:space="0" w:color="auto"/>
        <w:bottom w:val="none" w:sz="0" w:space="0" w:color="auto"/>
        <w:right w:val="none" w:sz="0" w:space="0" w:color="auto"/>
      </w:divBdr>
    </w:div>
    <w:div w:id="12155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37FC0FCD.dotm</Template>
  <TotalTime>227</TotalTime>
  <Pages>4</Pages>
  <Words>1636</Words>
  <Characters>7606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CameroNE</dc:creator>
  <cp:keywords/>
  <dc:description/>
  <cp:lastModifiedBy>Nissa A Peterson</cp:lastModifiedBy>
  <cp:revision>22</cp:revision>
  <cp:lastPrinted>2010-04-20T16:04:00Z</cp:lastPrinted>
  <dcterms:created xsi:type="dcterms:W3CDTF">2012-01-24T22:28:00Z</dcterms:created>
  <dcterms:modified xsi:type="dcterms:W3CDTF">2012-01-27T21:12:00Z</dcterms:modified>
</cp:coreProperties>
</file>